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726F1" w14:textId="73EFC16F" w:rsidR="003376DA" w:rsidRPr="00DA422F" w:rsidRDefault="00124E73" w:rsidP="00BA2C0F">
      <w:pPr>
        <w:ind w:left="4230"/>
        <w:jc w:val="center"/>
        <w:outlineLvl w:val="0"/>
        <w:rPr>
          <w:rFonts w:asciiTheme="minorHAnsi" w:hAnsiTheme="minorHAnsi" w:cstheme="minorHAnsi"/>
          <w:b/>
          <w:sz w:val="24"/>
          <w:szCs w:val="24"/>
        </w:rPr>
      </w:pPr>
      <w:r>
        <w:rPr>
          <w:noProof/>
        </w:rPr>
        <w:drawing>
          <wp:anchor distT="0" distB="0" distL="114300" distR="114300" simplePos="0" relativeHeight="251658240" behindDoc="1" locked="0" layoutInCell="1" allowOverlap="1" wp14:anchorId="48A2B910" wp14:editId="7F35E053">
            <wp:simplePos x="0" y="0"/>
            <wp:positionH relativeFrom="margin">
              <wp:posOffset>-95250</wp:posOffset>
            </wp:positionH>
            <wp:positionV relativeFrom="paragraph">
              <wp:posOffset>-133350</wp:posOffset>
            </wp:positionV>
            <wp:extent cx="2812525" cy="73342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25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5FAF" w:rsidRPr="00DA422F">
        <w:rPr>
          <w:rFonts w:asciiTheme="minorHAnsi" w:hAnsiTheme="minorHAnsi" w:cstheme="minorHAnsi"/>
          <w:b/>
          <w:color w:val="EC7C30"/>
          <w:sz w:val="32"/>
          <w:szCs w:val="40"/>
        </w:rPr>
        <w:t>20</w:t>
      </w:r>
      <w:r w:rsidR="00DF3AAF">
        <w:rPr>
          <w:rFonts w:asciiTheme="minorHAnsi" w:hAnsiTheme="minorHAnsi" w:cstheme="minorHAnsi"/>
          <w:b/>
          <w:color w:val="EC7C30"/>
          <w:sz w:val="32"/>
          <w:szCs w:val="40"/>
        </w:rPr>
        <w:t>20</w:t>
      </w:r>
      <w:r w:rsidR="00A55024" w:rsidRPr="00DA422F">
        <w:rPr>
          <w:rFonts w:asciiTheme="minorHAnsi" w:hAnsiTheme="minorHAnsi" w:cstheme="minorHAnsi"/>
          <w:b/>
          <w:color w:val="EC7C30"/>
          <w:sz w:val="32"/>
          <w:szCs w:val="40"/>
        </w:rPr>
        <w:t xml:space="preserve"> </w:t>
      </w:r>
      <w:r w:rsidR="00414533" w:rsidRPr="00DA422F">
        <w:rPr>
          <w:rFonts w:asciiTheme="minorHAnsi" w:hAnsiTheme="minorHAnsi" w:cstheme="minorHAnsi"/>
          <w:b/>
          <w:color w:val="EC7C30"/>
          <w:sz w:val="32"/>
          <w:szCs w:val="40"/>
        </w:rPr>
        <w:t xml:space="preserve">Regional </w:t>
      </w:r>
      <w:r w:rsidR="00C003E8" w:rsidRPr="00DA422F">
        <w:rPr>
          <w:rFonts w:asciiTheme="minorHAnsi" w:hAnsiTheme="minorHAnsi" w:cstheme="minorHAnsi"/>
          <w:b/>
          <w:color w:val="EC7C30"/>
          <w:sz w:val="32"/>
          <w:szCs w:val="40"/>
        </w:rPr>
        <w:t xml:space="preserve">Session </w:t>
      </w:r>
      <w:r w:rsidR="00414533" w:rsidRPr="00DA422F">
        <w:rPr>
          <w:rFonts w:asciiTheme="minorHAnsi" w:hAnsiTheme="minorHAnsi" w:cstheme="minorHAnsi"/>
          <w:b/>
          <w:color w:val="EC7C30"/>
          <w:sz w:val="32"/>
          <w:szCs w:val="40"/>
        </w:rPr>
        <w:t>Speaker Request Form</w:t>
      </w:r>
    </w:p>
    <w:p w14:paraId="3E6DBFD8" w14:textId="77777777" w:rsidR="00374CE0" w:rsidRDefault="00374CE0" w:rsidP="00BA2C0F">
      <w:pPr>
        <w:ind w:left="4230"/>
        <w:jc w:val="center"/>
        <w:outlineLvl w:val="0"/>
        <w:rPr>
          <w:b/>
          <w:sz w:val="24"/>
          <w:szCs w:val="24"/>
        </w:rPr>
      </w:pPr>
    </w:p>
    <w:p w14:paraId="1365A893" w14:textId="16E4C699" w:rsidR="00374CE0" w:rsidRPr="00BA2C0F" w:rsidRDefault="00374CE0" w:rsidP="00BA2C0F">
      <w:pPr>
        <w:ind w:left="4230"/>
        <w:jc w:val="center"/>
        <w:outlineLvl w:val="0"/>
        <w:rPr>
          <w:rFonts w:asciiTheme="minorHAnsi" w:hAnsiTheme="minorHAnsi" w:cstheme="minorHAnsi"/>
          <w:b/>
          <w:i/>
          <w:sz w:val="24"/>
          <w:szCs w:val="24"/>
        </w:rPr>
      </w:pPr>
      <w:r w:rsidRPr="00BA2C0F">
        <w:rPr>
          <w:rFonts w:asciiTheme="minorHAnsi" w:hAnsiTheme="minorHAnsi" w:cstheme="minorHAnsi"/>
          <w:b/>
          <w:i/>
          <w:color w:val="1F3762"/>
          <w:sz w:val="24"/>
          <w:szCs w:val="24"/>
        </w:rPr>
        <w:t>Please schedule sessions early</w:t>
      </w:r>
      <w:r w:rsidR="00E172E8">
        <w:rPr>
          <w:rFonts w:asciiTheme="minorHAnsi" w:hAnsiTheme="minorHAnsi" w:cstheme="minorHAnsi"/>
          <w:b/>
          <w:i/>
          <w:color w:val="1F3762"/>
          <w:sz w:val="24"/>
          <w:szCs w:val="24"/>
        </w:rPr>
        <w:t xml:space="preserve"> – </w:t>
      </w:r>
      <w:r w:rsidRPr="00BA2C0F">
        <w:rPr>
          <w:rFonts w:asciiTheme="minorHAnsi" w:hAnsiTheme="minorHAnsi" w:cstheme="minorHAnsi"/>
          <w:b/>
          <w:i/>
          <w:color w:val="1F3762"/>
          <w:sz w:val="24"/>
          <w:szCs w:val="24"/>
        </w:rPr>
        <w:t xml:space="preserve">speaker schedules fill </w:t>
      </w:r>
      <w:proofErr w:type="gramStart"/>
      <w:r w:rsidRPr="00BA2C0F">
        <w:rPr>
          <w:rFonts w:asciiTheme="minorHAnsi" w:hAnsiTheme="minorHAnsi" w:cstheme="minorHAnsi"/>
          <w:b/>
          <w:i/>
          <w:color w:val="1F3762"/>
          <w:sz w:val="24"/>
          <w:szCs w:val="24"/>
        </w:rPr>
        <w:t>fast</w:t>
      </w:r>
      <w:proofErr w:type="gramEnd"/>
      <w:r w:rsidR="00BA2C0F" w:rsidRPr="00BA2C0F">
        <w:rPr>
          <w:rFonts w:asciiTheme="minorHAnsi" w:hAnsiTheme="minorHAnsi" w:cstheme="minorHAnsi"/>
          <w:b/>
          <w:i/>
          <w:color w:val="1F3762"/>
          <w:sz w:val="24"/>
          <w:szCs w:val="24"/>
        </w:rPr>
        <w:t xml:space="preserve"> </w:t>
      </w:r>
      <w:r w:rsidRPr="00BA2C0F">
        <w:rPr>
          <w:rFonts w:asciiTheme="minorHAnsi" w:hAnsiTheme="minorHAnsi" w:cstheme="minorHAnsi"/>
          <w:b/>
          <w:i/>
          <w:color w:val="1F3762"/>
          <w:sz w:val="24"/>
          <w:szCs w:val="24"/>
        </w:rPr>
        <w:t>and hotel/flight costs are lower the further out we can plan.</w:t>
      </w:r>
    </w:p>
    <w:p w14:paraId="6DB82B59" w14:textId="4D63E340" w:rsidR="008335D1" w:rsidRDefault="008335D1" w:rsidP="00682AA4">
      <w:pPr>
        <w:jc w:val="center"/>
        <w:outlineLvl w:val="0"/>
        <w:rPr>
          <w:b/>
          <w:sz w:val="24"/>
          <w:szCs w:val="24"/>
        </w:rPr>
      </w:pPr>
    </w:p>
    <w:p w14:paraId="0B7E53C5" w14:textId="10E7AB44" w:rsidR="008335D1" w:rsidRPr="00A25EB0" w:rsidRDefault="008335D1" w:rsidP="00A25C94">
      <w:pPr>
        <w:tabs>
          <w:tab w:val="left" w:pos="2160"/>
          <w:tab w:val="left" w:pos="4410"/>
          <w:tab w:val="left" w:pos="6120"/>
        </w:tabs>
        <w:spacing w:line="360" w:lineRule="atLeast"/>
        <w:outlineLvl w:val="0"/>
        <w:rPr>
          <w:rFonts w:cs="Arial"/>
          <w:sz w:val="24"/>
          <w:szCs w:val="24"/>
        </w:rPr>
      </w:pPr>
      <w:r w:rsidRPr="00A25C94">
        <w:rPr>
          <w:rFonts w:ascii="Calibri" w:hAnsi="Calibri" w:cs="Calibri"/>
          <w:b/>
          <w:color w:val="1F3762"/>
          <w:sz w:val="24"/>
          <w:szCs w:val="24"/>
        </w:rPr>
        <w:t>Regional Association</w:t>
      </w:r>
      <w:r w:rsidR="00225D33" w:rsidRPr="00A25EB0">
        <w:rPr>
          <w:sz w:val="24"/>
          <w:szCs w:val="24"/>
        </w:rPr>
        <w:tab/>
      </w:r>
      <w:r w:rsidRPr="00A25EB0">
        <w:rPr>
          <w:rFonts w:cs="Arial"/>
          <w:sz w:val="24"/>
          <w:szCs w:val="24"/>
        </w:rPr>
        <w:fldChar w:fldCharType="begin">
          <w:ffData>
            <w:name w:val="Text1"/>
            <w:enabled/>
            <w:calcOnExit w:val="0"/>
            <w:textInput/>
          </w:ffData>
        </w:fldChar>
      </w:r>
      <w:r w:rsidRPr="00A25EB0">
        <w:rPr>
          <w:rFonts w:cs="Arial"/>
          <w:sz w:val="24"/>
          <w:szCs w:val="24"/>
        </w:rPr>
        <w:instrText xml:space="preserve"> FORMTEXT </w:instrText>
      </w:r>
      <w:r w:rsidRPr="00A25EB0">
        <w:rPr>
          <w:rFonts w:cs="Arial"/>
          <w:sz w:val="24"/>
          <w:szCs w:val="24"/>
        </w:rPr>
      </w:r>
      <w:r w:rsidRPr="00A25EB0">
        <w:rPr>
          <w:rFonts w:cs="Arial"/>
          <w:sz w:val="24"/>
          <w:szCs w:val="24"/>
        </w:rPr>
        <w:fldChar w:fldCharType="separate"/>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sz w:val="24"/>
          <w:szCs w:val="24"/>
        </w:rPr>
        <w:fldChar w:fldCharType="end"/>
      </w:r>
      <w:r w:rsidR="00A25C94">
        <w:rPr>
          <w:rFonts w:cs="Arial"/>
          <w:sz w:val="24"/>
          <w:szCs w:val="24"/>
        </w:rPr>
        <w:tab/>
      </w:r>
      <w:r w:rsidRPr="00A25C94">
        <w:rPr>
          <w:rFonts w:ascii="Calibri" w:hAnsi="Calibri" w:cs="Calibri"/>
          <w:b/>
          <w:color w:val="1F3762"/>
          <w:sz w:val="24"/>
          <w:szCs w:val="24"/>
        </w:rPr>
        <w:t>Contact Name</w:t>
      </w:r>
      <w:r w:rsidR="00A25C94">
        <w:rPr>
          <w:rFonts w:asciiTheme="minorHAnsi" w:hAnsiTheme="minorHAnsi" w:cstheme="minorHAnsi"/>
          <w:b/>
          <w:sz w:val="24"/>
          <w:szCs w:val="24"/>
        </w:rPr>
        <w:tab/>
      </w:r>
      <w:r w:rsidRPr="00A25EB0">
        <w:rPr>
          <w:rFonts w:cs="Arial"/>
          <w:sz w:val="24"/>
          <w:szCs w:val="24"/>
        </w:rPr>
        <w:fldChar w:fldCharType="begin">
          <w:ffData>
            <w:name w:val="Text1"/>
            <w:enabled/>
            <w:calcOnExit w:val="0"/>
            <w:textInput/>
          </w:ffData>
        </w:fldChar>
      </w:r>
      <w:r w:rsidRPr="00A25EB0">
        <w:rPr>
          <w:rFonts w:cs="Arial"/>
          <w:sz w:val="24"/>
          <w:szCs w:val="24"/>
        </w:rPr>
        <w:instrText xml:space="preserve"> FORMTEXT </w:instrText>
      </w:r>
      <w:r w:rsidRPr="00A25EB0">
        <w:rPr>
          <w:rFonts w:cs="Arial"/>
          <w:sz w:val="24"/>
          <w:szCs w:val="24"/>
        </w:rPr>
      </w:r>
      <w:r w:rsidRPr="00A25EB0">
        <w:rPr>
          <w:rFonts w:cs="Arial"/>
          <w:sz w:val="24"/>
          <w:szCs w:val="24"/>
        </w:rPr>
        <w:fldChar w:fldCharType="separate"/>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sz w:val="24"/>
          <w:szCs w:val="24"/>
        </w:rPr>
        <w:fldChar w:fldCharType="end"/>
      </w:r>
    </w:p>
    <w:p w14:paraId="7CFB0D71" w14:textId="30F9F736" w:rsidR="008335D1" w:rsidRPr="00A25EB0" w:rsidRDefault="008335D1" w:rsidP="00A25C94">
      <w:pPr>
        <w:tabs>
          <w:tab w:val="left" w:pos="2160"/>
          <w:tab w:val="left" w:pos="4410"/>
          <w:tab w:val="left" w:pos="6120"/>
        </w:tabs>
        <w:spacing w:line="360" w:lineRule="atLeast"/>
        <w:outlineLvl w:val="0"/>
        <w:rPr>
          <w:rFonts w:cs="Arial"/>
          <w:sz w:val="24"/>
          <w:szCs w:val="24"/>
        </w:rPr>
      </w:pPr>
      <w:r w:rsidRPr="00A25C94">
        <w:rPr>
          <w:rFonts w:ascii="Calibri" w:hAnsi="Calibri" w:cs="Calibri"/>
          <w:b/>
          <w:color w:val="1F3762"/>
          <w:sz w:val="24"/>
          <w:szCs w:val="24"/>
        </w:rPr>
        <w:t>Telephone</w:t>
      </w:r>
      <w:r w:rsidR="00225D33" w:rsidRPr="00A25EB0">
        <w:rPr>
          <w:rFonts w:cs="Arial"/>
          <w:sz w:val="24"/>
          <w:szCs w:val="24"/>
        </w:rPr>
        <w:tab/>
      </w:r>
      <w:r w:rsidRPr="00A25EB0">
        <w:rPr>
          <w:rFonts w:cs="Arial"/>
          <w:sz w:val="24"/>
          <w:szCs w:val="24"/>
        </w:rPr>
        <w:fldChar w:fldCharType="begin">
          <w:ffData>
            <w:name w:val="Text1"/>
            <w:enabled/>
            <w:calcOnExit w:val="0"/>
            <w:textInput/>
          </w:ffData>
        </w:fldChar>
      </w:r>
      <w:r w:rsidRPr="00A25EB0">
        <w:rPr>
          <w:rFonts w:cs="Arial"/>
          <w:sz w:val="24"/>
          <w:szCs w:val="24"/>
        </w:rPr>
        <w:instrText xml:space="preserve"> FORMTEXT </w:instrText>
      </w:r>
      <w:r w:rsidRPr="00A25EB0">
        <w:rPr>
          <w:rFonts w:cs="Arial"/>
          <w:sz w:val="24"/>
          <w:szCs w:val="24"/>
        </w:rPr>
      </w:r>
      <w:r w:rsidRPr="00A25EB0">
        <w:rPr>
          <w:rFonts w:cs="Arial"/>
          <w:sz w:val="24"/>
          <w:szCs w:val="24"/>
        </w:rPr>
        <w:fldChar w:fldCharType="separate"/>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sz w:val="24"/>
          <w:szCs w:val="24"/>
        </w:rPr>
        <w:fldChar w:fldCharType="end"/>
      </w:r>
      <w:r w:rsidRPr="00A25EB0">
        <w:rPr>
          <w:rFonts w:cs="Arial"/>
          <w:sz w:val="24"/>
          <w:szCs w:val="24"/>
        </w:rPr>
        <w:tab/>
      </w:r>
      <w:r w:rsidRPr="00A25C94">
        <w:rPr>
          <w:rFonts w:ascii="Calibri" w:hAnsi="Calibri" w:cs="Calibri"/>
          <w:b/>
          <w:color w:val="1F3762"/>
          <w:sz w:val="24"/>
          <w:szCs w:val="24"/>
        </w:rPr>
        <w:t>E-mail</w:t>
      </w:r>
      <w:r w:rsidR="00225D33" w:rsidRPr="00A25EB0">
        <w:rPr>
          <w:rFonts w:cs="Arial"/>
          <w:sz w:val="24"/>
          <w:szCs w:val="24"/>
        </w:rPr>
        <w:tab/>
      </w:r>
      <w:r w:rsidRPr="00A25EB0">
        <w:rPr>
          <w:rFonts w:cs="Arial"/>
          <w:sz w:val="24"/>
          <w:szCs w:val="24"/>
        </w:rPr>
        <w:fldChar w:fldCharType="begin">
          <w:ffData>
            <w:name w:val="Text1"/>
            <w:enabled/>
            <w:calcOnExit w:val="0"/>
            <w:textInput/>
          </w:ffData>
        </w:fldChar>
      </w:r>
      <w:r w:rsidRPr="00A25EB0">
        <w:rPr>
          <w:rFonts w:cs="Arial"/>
          <w:sz w:val="24"/>
          <w:szCs w:val="24"/>
        </w:rPr>
        <w:instrText xml:space="preserve"> FORMTEXT </w:instrText>
      </w:r>
      <w:r w:rsidRPr="00A25EB0">
        <w:rPr>
          <w:rFonts w:cs="Arial"/>
          <w:sz w:val="24"/>
          <w:szCs w:val="24"/>
        </w:rPr>
      </w:r>
      <w:r w:rsidRPr="00A25EB0">
        <w:rPr>
          <w:rFonts w:cs="Arial"/>
          <w:sz w:val="24"/>
          <w:szCs w:val="24"/>
        </w:rPr>
        <w:fldChar w:fldCharType="separate"/>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sz w:val="24"/>
          <w:szCs w:val="24"/>
        </w:rPr>
        <w:fldChar w:fldCharType="end"/>
      </w:r>
    </w:p>
    <w:p w14:paraId="12723A21" w14:textId="2ACAB8B7" w:rsidR="008335D1" w:rsidRPr="00A25EB0" w:rsidRDefault="008335D1" w:rsidP="00A25C94">
      <w:pPr>
        <w:tabs>
          <w:tab w:val="left" w:pos="2160"/>
          <w:tab w:val="left" w:pos="4410"/>
          <w:tab w:val="left" w:pos="6120"/>
        </w:tabs>
        <w:spacing w:line="360" w:lineRule="atLeast"/>
        <w:outlineLvl w:val="0"/>
        <w:rPr>
          <w:rFonts w:cs="Arial"/>
          <w:sz w:val="24"/>
          <w:szCs w:val="24"/>
        </w:rPr>
      </w:pPr>
      <w:r w:rsidRPr="00A25C94">
        <w:rPr>
          <w:rFonts w:ascii="Calibri" w:hAnsi="Calibri" w:cs="Calibri"/>
          <w:b/>
          <w:color w:val="1F3762"/>
          <w:sz w:val="24"/>
          <w:szCs w:val="24"/>
        </w:rPr>
        <w:t>Session Date</w:t>
      </w:r>
      <w:r w:rsidR="00225D33" w:rsidRPr="00A25EB0">
        <w:rPr>
          <w:rFonts w:cs="Arial"/>
          <w:sz w:val="24"/>
          <w:szCs w:val="24"/>
        </w:rPr>
        <w:tab/>
      </w:r>
      <w:r w:rsidRPr="00A25EB0">
        <w:rPr>
          <w:rFonts w:cs="Arial"/>
          <w:sz w:val="24"/>
          <w:szCs w:val="24"/>
        </w:rPr>
        <w:fldChar w:fldCharType="begin">
          <w:ffData>
            <w:name w:val="Text1"/>
            <w:enabled/>
            <w:calcOnExit w:val="0"/>
            <w:textInput/>
          </w:ffData>
        </w:fldChar>
      </w:r>
      <w:r w:rsidRPr="00A25EB0">
        <w:rPr>
          <w:rFonts w:cs="Arial"/>
          <w:sz w:val="24"/>
          <w:szCs w:val="24"/>
        </w:rPr>
        <w:instrText xml:space="preserve"> FORMTEXT </w:instrText>
      </w:r>
      <w:r w:rsidRPr="00A25EB0">
        <w:rPr>
          <w:rFonts w:cs="Arial"/>
          <w:sz w:val="24"/>
          <w:szCs w:val="24"/>
        </w:rPr>
      </w:r>
      <w:r w:rsidRPr="00A25EB0">
        <w:rPr>
          <w:rFonts w:cs="Arial"/>
          <w:sz w:val="24"/>
          <w:szCs w:val="24"/>
        </w:rPr>
        <w:fldChar w:fldCharType="separate"/>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sz w:val="24"/>
          <w:szCs w:val="24"/>
        </w:rPr>
        <w:fldChar w:fldCharType="end"/>
      </w:r>
      <w:r w:rsidRPr="00A25EB0">
        <w:rPr>
          <w:rFonts w:cs="Arial"/>
          <w:sz w:val="24"/>
          <w:szCs w:val="24"/>
        </w:rPr>
        <w:tab/>
      </w:r>
      <w:r w:rsidRPr="00A25C94">
        <w:rPr>
          <w:rFonts w:ascii="Calibri" w:hAnsi="Calibri" w:cs="Calibri"/>
          <w:b/>
          <w:color w:val="1F3762"/>
          <w:sz w:val="24"/>
          <w:szCs w:val="24"/>
        </w:rPr>
        <w:t>Session Time</w:t>
      </w:r>
      <w:r w:rsidR="00225D33" w:rsidRPr="00A25EB0">
        <w:rPr>
          <w:rFonts w:cs="Arial"/>
          <w:sz w:val="24"/>
          <w:szCs w:val="24"/>
        </w:rPr>
        <w:tab/>
      </w:r>
      <w:r w:rsidRPr="00A25EB0">
        <w:rPr>
          <w:rFonts w:cs="Arial"/>
          <w:sz w:val="24"/>
          <w:szCs w:val="24"/>
        </w:rPr>
        <w:fldChar w:fldCharType="begin">
          <w:ffData>
            <w:name w:val="Text1"/>
            <w:enabled/>
            <w:calcOnExit w:val="0"/>
            <w:textInput/>
          </w:ffData>
        </w:fldChar>
      </w:r>
      <w:r w:rsidRPr="00A25EB0">
        <w:rPr>
          <w:rFonts w:cs="Arial"/>
          <w:sz w:val="24"/>
          <w:szCs w:val="24"/>
        </w:rPr>
        <w:instrText xml:space="preserve"> FORMTEXT </w:instrText>
      </w:r>
      <w:r w:rsidRPr="00A25EB0">
        <w:rPr>
          <w:rFonts w:cs="Arial"/>
          <w:sz w:val="24"/>
          <w:szCs w:val="24"/>
        </w:rPr>
      </w:r>
      <w:r w:rsidRPr="00A25EB0">
        <w:rPr>
          <w:rFonts w:cs="Arial"/>
          <w:sz w:val="24"/>
          <w:szCs w:val="24"/>
        </w:rPr>
        <w:fldChar w:fldCharType="separate"/>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sz w:val="24"/>
          <w:szCs w:val="24"/>
        </w:rPr>
        <w:fldChar w:fldCharType="end"/>
      </w:r>
    </w:p>
    <w:p w14:paraId="302F091E" w14:textId="4DEA9063" w:rsidR="008335D1" w:rsidRPr="00A25EB0" w:rsidRDefault="008335D1" w:rsidP="00EE68C7">
      <w:pPr>
        <w:tabs>
          <w:tab w:val="left" w:pos="1620"/>
        </w:tabs>
        <w:spacing w:line="360" w:lineRule="atLeast"/>
        <w:outlineLvl w:val="0"/>
        <w:rPr>
          <w:rFonts w:cs="Arial"/>
          <w:sz w:val="24"/>
          <w:szCs w:val="24"/>
        </w:rPr>
      </w:pPr>
      <w:r w:rsidRPr="00A25C94">
        <w:rPr>
          <w:rFonts w:ascii="Calibri" w:hAnsi="Calibri" w:cs="Calibri"/>
          <w:b/>
          <w:color w:val="1F3762"/>
          <w:sz w:val="24"/>
          <w:szCs w:val="24"/>
        </w:rPr>
        <w:t>Session Location</w:t>
      </w:r>
      <w:r w:rsidR="00225D33" w:rsidRPr="00A25EB0">
        <w:rPr>
          <w:rFonts w:cs="Arial"/>
          <w:sz w:val="24"/>
          <w:szCs w:val="24"/>
        </w:rPr>
        <w:tab/>
      </w:r>
      <w:r w:rsidRPr="00A25EB0">
        <w:rPr>
          <w:rFonts w:cs="Arial"/>
          <w:sz w:val="24"/>
          <w:szCs w:val="24"/>
        </w:rPr>
        <w:fldChar w:fldCharType="begin">
          <w:ffData>
            <w:name w:val="Text1"/>
            <w:enabled/>
            <w:calcOnExit w:val="0"/>
            <w:textInput/>
          </w:ffData>
        </w:fldChar>
      </w:r>
      <w:r w:rsidRPr="00A25EB0">
        <w:rPr>
          <w:rFonts w:cs="Arial"/>
          <w:sz w:val="24"/>
          <w:szCs w:val="24"/>
        </w:rPr>
        <w:instrText xml:space="preserve"> FORMTEXT </w:instrText>
      </w:r>
      <w:r w:rsidRPr="00A25EB0">
        <w:rPr>
          <w:rFonts w:cs="Arial"/>
          <w:sz w:val="24"/>
          <w:szCs w:val="24"/>
        </w:rPr>
      </w:r>
      <w:r w:rsidRPr="00A25EB0">
        <w:rPr>
          <w:rFonts w:cs="Arial"/>
          <w:sz w:val="24"/>
          <w:szCs w:val="24"/>
        </w:rPr>
        <w:fldChar w:fldCharType="separate"/>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sz w:val="24"/>
          <w:szCs w:val="24"/>
        </w:rPr>
        <w:fldChar w:fldCharType="end"/>
      </w:r>
    </w:p>
    <w:p w14:paraId="5E328155" w14:textId="0B696DF1" w:rsidR="008335D1" w:rsidRPr="00A25EB0" w:rsidRDefault="008335D1" w:rsidP="00EE68C7">
      <w:pPr>
        <w:tabs>
          <w:tab w:val="left" w:pos="2160"/>
          <w:tab w:val="left" w:pos="6120"/>
        </w:tabs>
        <w:spacing w:line="360" w:lineRule="atLeast"/>
        <w:rPr>
          <w:sz w:val="24"/>
          <w:szCs w:val="24"/>
        </w:rPr>
      </w:pPr>
      <w:r w:rsidRPr="00A25C94">
        <w:rPr>
          <w:rFonts w:ascii="Calibri" w:hAnsi="Calibri" w:cs="Calibri"/>
          <w:b/>
          <w:color w:val="1F3762"/>
          <w:sz w:val="24"/>
          <w:szCs w:val="24"/>
        </w:rPr>
        <w:t>Session Format</w:t>
      </w:r>
      <w:r w:rsidR="00000074" w:rsidRPr="00A25C94">
        <w:rPr>
          <w:rFonts w:ascii="Calibri" w:hAnsi="Calibri" w:cs="Calibri"/>
          <w:b/>
          <w:color w:val="1F3762"/>
          <w:sz w:val="24"/>
          <w:szCs w:val="24"/>
        </w:rPr>
        <w:t>:</w:t>
      </w:r>
      <w:r w:rsidRPr="00A25EB0">
        <w:rPr>
          <w:rFonts w:cs="Arial"/>
          <w:sz w:val="24"/>
          <w:szCs w:val="24"/>
        </w:rPr>
        <w:tab/>
      </w:r>
      <w:r w:rsidRPr="00A25EB0">
        <w:rPr>
          <w:sz w:val="24"/>
          <w:szCs w:val="24"/>
        </w:rPr>
        <w:fldChar w:fldCharType="begin">
          <w:ffData>
            <w:name w:val=""/>
            <w:enabled/>
            <w:calcOnExit w:val="0"/>
            <w:checkBox>
              <w:sizeAuto/>
              <w:default w:val="0"/>
            </w:checkBox>
          </w:ffData>
        </w:fldChar>
      </w:r>
      <w:r w:rsidRPr="00A25EB0">
        <w:rPr>
          <w:sz w:val="24"/>
          <w:szCs w:val="24"/>
        </w:rPr>
        <w:instrText xml:space="preserve"> FORMCHECKBOX </w:instrText>
      </w:r>
      <w:r w:rsidR="008F166C">
        <w:rPr>
          <w:sz w:val="24"/>
          <w:szCs w:val="24"/>
        </w:rPr>
      </w:r>
      <w:r w:rsidR="008F166C">
        <w:rPr>
          <w:sz w:val="24"/>
          <w:szCs w:val="24"/>
        </w:rPr>
        <w:fldChar w:fldCharType="separate"/>
      </w:r>
      <w:r w:rsidRPr="00A25EB0">
        <w:rPr>
          <w:sz w:val="24"/>
          <w:szCs w:val="24"/>
        </w:rPr>
        <w:fldChar w:fldCharType="end"/>
      </w:r>
      <w:r w:rsidRPr="00A25EB0">
        <w:rPr>
          <w:sz w:val="24"/>
          <w:szCs w:val="24"/>
        </w:rPr>
        <w:t xml:space="preserve"> </w:t>
      </w:r>
      <w:r w:rsidRPr="00DA422F">
        <w:rPr>
          <w:rFonts w:ascii="Calibri" w:hAnsi="Calibri" w:cs="Calibri"/>
          <w:sz w:val="24"/>
          <w:szCs w:val="24"/>
        </w:rPr>
        <w:t>Town Hall</w:t>
      </w:r>
      <w:r w:rsidR="00FA11BF">
        <w:rPr>
          <w:rFonts w:ascii="Calibri" w:hAnsi="Calibri" w:cs="Calibri"/>
          <w:sz w:val="24"/>
          <w:szCs w:val="24"/>
        </w:rPr>
        <w:t xml:space="preserve"> </w:t>
      </w:r>
      <w:r w:rsidRPr="00DA422F">
        <w:rPr>
          <w:rFonts w:ascii="Calibri" w:hAnsi="Calibri" w:cs="Calibri"/>
          <w:sz w:val="24"/>
          <w:szCs w:val="24"/>
        </w:rPr>
        <w:t>/</w:t>
      </w:r>
      <w:r w:rsidR="00FA11BF">
        <w:rPr>
          <w:rFonts w:ascii="Calibri" w:hAnsi="Calibri" w:cs="Calibri"/>
          <w:sz w:val="24"/>
          <w:szCs w:val="24"/>
        </w:rPr>
        <w:t xml:space="preserve"> </w:t>
      </w:r>
      <w:r w:rsidRPr="00DA422F">
        <w:rPr>
          <w:rFonts w:ascii="Calibri" w:hAnsi="Calibri" w:cs="Calibri"/>
          <w:sz w:val="24"/>
          <w:szCs w:val="24"/>
        </w:rPr>
        <w:t>Keynote Session</w:t>
      </w:r>
      <w:r w:rsidR="00225D33" w:rsidRPr="00A25EB0">
        <w:rPr>
          <w:sz w:val="24"/>
          <w:szCs w:val="24"/>
        </w:rPr>
        <w:tab/>
      </w:r>
      <w:r w:rsidR="00225D33" w:rsidRPr="00A25EB0">
        <w:rPr>
          <w:sz w:val="24"/>
          <w:szCs w:val="24"/>
        </w:rPr>
        <w:fldChar w:fldCharType="begin">
          <w:ffData>
            <w:name w:val=""/>
            <w:enabled/>
            <w:calcOnExit w:val="0"/>
            <w:checkBox>
              <w:sizeAuto/>
              <w:default w:val="0"/>
            </w:checkBox>
          </w:ffData>
        </w:fldChar>
      </w:r>
      <w:r w:rsidR="00225D33" w:rsidRPr="00A25EB0">
        <w:rPr>
          <w:sz w:val="24"/>
          <w:szCs w:val="24"/>
        </w:rPr>
        <w:instrText xml:space="preserve"> FORMCHECKBOX </w:instrText>
      </w:r>
      <w:r w:rsidR="008F166C">
        <w:rPr>
          <w:sz w:val="24"/>
          <w:szCs w:val="24"/>
        </w:rPr>
      </w:r>
      <w:r w:rsidR="008F166C">
        <w:rPr>
          <w:sz w:val="24"/>
          <w:szCs w:val="24"/>
        </w:rPr>
        <w:fldChar w:fldCharType="separate"/>
      </w:r>
      <w:r w:rsidR="00225D33" w:rsidRPr="00A25EB0">
        <w:rPr>
          <w:sz w:val="24"/>
          <w:szCs w:val="24"/>
        </w:rPr>
        <w:fldChar w:fldCharType="end"/>
      </w:r>
      <w:r w:rsidR="00225D33" w:rsidRPr="00A25EB0">
        <w:rPr>
          <w:sz w:val="24"/>
          <w:szCs w:val="24"/>
        </w:rPr>
        <w:t xml:space="preserve"> </w:t>
      </w:r>
      <w:r w:rsidR="00225D33" w:rsidRPr="00DA422F">
        <w:rPr>
          <w:rFonts w:ascii="Calibri" w:hAnsi="Calibri" w:cs="Calibri"/>
          <w:sz w:val="24"/>
          <w:szCs w:val="24"/>
        </w:rPr>
        <w:t>Pre-show Education Session</w:t>
      </w:r>
      <w:r w:rsidR="00225D33" w:rsidRPr="00A25EB0">
        <w:rPr>
          <w:sz w:val="24"/>
          <w:szCs w:val="24"/>
        </w:rPr>
        <w:t xml:space="preserve"> </w:t>
      </w:r>
    </w:p>
    <w:p w14:paraId="7CEE3C9B" w14:textId="5F2555BE" w:rsidR="008335D1" w:rsidRPr="00A25EB0" w:rsidRDefault="00225D33" w:rsidP="00EE68C7">
      <w:pPr>
        <w:tabs>
          <w:tab w:val="left" w:pos="2160"/>
          <w:tab w:val="left" w:pos="6120"/>
        </w:tabs>
        <w:spacing w:line="360" w:lineRule="atLeast"/>
        <w:rPr>
          <w:sz w:val="24"/>
          <w:szCs w:val="24"/>
        </w:rPr>
      </w:pPr>
      <w:r w:rsidRPr="00A25EB0">
        <w:rPr>
          <w:sz w:val="24"/>
          <w:szCs w:val="24"/>
        </w:rPr>
        <w:tab/>
      </w:r>
      <w:r w:rsidR="008335D1" w:rsidRPr="00A25EB0">
        <w:rPr>
          <w:sz w:val="24"/>
          <w:szCs w:val="24"/>
        </w:rPr>
        <w:fldChar w:fldCharType="begin">
          <w:ffData>
            <w:name w:val=""/>
            <w:enabled/>
            <w:calcOnExit w:val="0"/>
            <w:checkBox>
              <w:sizeAuto/>
              <w:default w:val="0"/>
            </w:checkBox>
          </w:ffData>
        </w:fldChar>
      </w:r>
      <w:r w:rsidR="008335D1" w:rsidRPr="00A25EB0">
        <w:rPr>
          <w:sz w:val="24"/>
          <w:szCs w:val="24"/>
        </w:rPr>
        <w:instrText xml:space="preserve"> FORMCHECKBOX </w:instrText>
      </w:r>
      <w:r w:rsidR="008F166C">
        <w:rPr>
          <w:sz w:val="24"/>
          <w:szCs w:val="24"/>
        </w:rPr>
      </w:r>
      <w:r w:rsidR="008F166C">
        <w:rPr>
          <w:sz w:val="24"/>
          <w:szCs w:val="24"/>
        </w:rPr>
        <w:fldChar w:fldCharType="separate"/>
      </w:r>
      <w:r w:rsidR="008335D1" w:rsidRPr="00A25EB0">
        <w:rPr>
          <w:sz w:val="24"/>
          <w:szCs w:val="24"/>
        </w:rPr>
        <w:fldChar w:fldCharType="end"/>
      </w:r>
      <w:r w:rsidR="008335D1" w:rsidRPr="00A25EB0">
        <w:rPr>
          <w:sz w:val="24"/>
          <w:szCs w:val="24"/>
        </w:rPr>
        <w:t xml:space="preserve"> </w:t>
      </w:r>
      <w:r w:rsidR="008335D1" w:rsidRPr="00DA422F">
        <w:rPr>
          <w:rFonts w:ascii="Calibri" w:hAnsi="Calibri" w:cs="Calibri"/>
          <w:sz w:val="24"/>
          <w:szCs w:val="24"/>
        </w:rPr>
        <w:t>Lunch ’n Learn</w:t>
      </w:r>
      <w:r w:rsidR="00A25EB0">
        <w:rPr>
          <w:sz w:val="24"/>
          <w:szCs w:val="24"/>
        </w:rPr>
        <w:tab/>
      </w:r>
      <w:r w:rsidRPr="00A25EB0">
        <w:rPr>
          <w:sz w:val="24"/>
          <w:szCs w:val="24"/>
        </w:rPr>
        <w:fldChar w:fldCharType="begin">
          <w:ffData>
            <w:name w:val=""/>
            <w:enabled/>
            <w:calcOnExit w:val="0"/>
            <w:checkBox>
              <w:sizeAuto/>
              <w:default w:val="0"/>
            </w:checkBox>
          </w:ffData>
        </w:fldChar>
      </w:r>
      <w:r w:rsidRPr="00A25EB0">
        <w:rPr>
          <w:sz w:val="24"/>
          <w:szCs w:val="24"/>
        </w:rPr>
        <w:instrText xml:space="preserve"> FORMCHECKBOX </w:instrText>
      </w:r>
      <w:r w:rsidR="008F166C">
        <w:rPr>
          <w:sz w:val="24"/>
          <w:szCs w:val="24"/>
        </w:rPr>
      </w:r>
      <w:r w:rsidR="008F166C">
        <w:rPr>
          <w:sz w:val="24"/>
          <w:szCs w:val="24"/>
        </w:rPr>
        <w:fldChar w:fldCharType="separate"/>
      </w:r>
      <w:r w:rsidRPr="00A25EB0">
        <w:rPr>
          <w:sz w:val="24"/>
          <w:szCs w:val="24"/>
        </w:rPr>
        <w:fldChar w:fldCharType="end"/>
      </w:r>
      <w:r w:rsidRPr="00A25EB0">
        <w:rPr>
          <w:sz w:val="24"/>
          <w:szCs w:val="24"/>
        </w:rPr>
        <w:t xml:space="preserve"> </w:t>
      </w:r>
      <w:r w:rsidRPr="00DA422F">
        <w:rPr>
          <w:rFonts w:asciiTheme="minorHAnsi" w:hAnsiTheme="minorHAnsi" w:cstheme="minorHAnsi"/>
          <w:sz w:val="24"/>
          <w:szCs w:val="24"/>
        </w:rPr>
        <w:t>Product Safety Training</w:t>
      </w:r>
    </w:p>
    <w:p w14:paraId="14756A64" w14:textId="15C0603D" w:rsidR="008335D1" w:rsidRPr="00A25EB0" w:rsidRDefault="00225D33" w:rsidP="00EE68C7">
      <w:pPr>
        <w:tabs>
          <w:tab w:val="left" w:pos="2160"/>
          <w:tab w:val="left" w:pos="4680"/>
        </w:tabs>
        <w:spacing w:line="360" w:lineRule="atLeast"/>
        <w:rPr>
          <w:sz w:val="24"/>
          <w:szCs w:val="24"/>
        </w:rPr>
      </w:pPr>
      <w:r w:rsidRPr="00A25EB0">
        <w:rPr>
          <w:sz w:val="24"/>
          <w:szCs w:val="24"/>
        </w:rPr>
        <w:tab/>
      </w:r>
      <w:r w:rsidR="008335D1" w:rsidRPr="00A25EB0">
        <w:rPr>
          <w:sz w:val="24"/>
          <w:szCs w:val="24"/>
        </w:rPr>
        <w:fldChar w:fldCharType="begin">
          <w:ffData>
            <w:name w:val=""/>
            <w:enabled/>
            <w:calcOnExit w:val="0"/>
            <w:checkBox>
              <w:sizeAuto/>
              <w:default w:val="0"/>
            </w:checkBox>
          </w:ffData>
        </w:fldChar>
      </w:r>
      <w:r w:rsidR="008335D1" w:rsidRPr="00A25EB0">
        <w:rPr>
          <w:sz w:val="24"/>
          <w:szCs w:val="24"/>
        </w:rPr>
        <w:instrText xml:space="preserve"> FORMCHECKBOX </w:instrText>
      </w:r>
      <w:r w:rsidR="008F166C">
        <w:rPr>
          <w:sz w:val="24"/>
          <w:szCs w:val="24"/>
        </w:rPr>
      </w:r>
      <w:r w:rsidR="008F166C">
        <w:rPr>
          <w:sz w:val="24"/>
          <w:szCs w:val="24"/>
        </w:rPr>
        <w:fldChar w:fldCharType="separate"/>
      </w:r>
      <w:r w:rsidR="008335D1" w:rsidRPr="00A25EB0">
        <w:rPr>
          <w:sz w:val="24"/>
          <w:szCs w:val="24"/>
        </w:rPr>
        <w:fldChar w:fldCharType="end"/>
      </w:r>
      <w:r w:rsidR="008335D1" w:rsidRPr="00A25EB0">
        <w:rPr>
          <w:sz w:val="24"/>
          <w:szCs w:val="24"/>
        </w:rPr>
        <w:t xml:space="preserve"> </w:t>
      </w:r>
      <w:r w:rsidR="008335D1" w:rsidRPr="00DA422F">
        <w:rPr>
          <w:rFonts w:ascii="Calibri" w:hAnsi="Calibri" w:cs="Calibri"/>
          <w:sz w:val="24"/>
          <w:szCs w:val="24"/>
        </w:rPr>
        <w:t>Stand-alone Education Session/Conference</w:t>
      </w:r>
    </w:p>
    <w:p w14:paraId="777F4C40" w14:textId="5F053D06" w:rsidR="008335D1" w:rsidRPr="00A25EB0" w:rsidRDefault="008335D1" w:rsidP="00EE68C7">
      <w:pPr>
        <w:tabs>
          <w:tab w:val="left" w:pos="2160"/>
          <w:tab w:val="left" w:pos="4680"/>
        </w:tabs>
        <w:spacing w:line="360" w:lineRule="atLeast"/>
        <w:rPr>
          <w:rFonts w:cs="Arial"/>
          <w:sz w:val="24"/>
          <w:szCs w:val="24"/>
        </w:rPr>
      </w:pPr>
      <w:r w:rsidRPr="00A25EB0">
        <w:rPr>
          <w:rFonts w:cs="Arial"/>
          <w:sz w:val="24"/>
          <w:szCs w:val="24"/>
        </w:rPr>
        <w:tab/>
      </w:r>
      <w:r w:rsidRPr="00A25EB0">
        <w:rPr>
          <w:rFonts w:cs="Arial"/>
          <w:sz w:val="24"/>
          <w:szCs w:val="24"/>
        </w:rPr>
        <w:fldChar w:fldCharType="begin">
          <w:ffData>
            <w:name w:val=""/>
            <w:enabled/>
            <w:calcOnExit w:val="0"/>
            <w:checkBox>
              <w:sizeAuto/>
              <w:default w:val="0"/>
            </w:checkBox>
          </w:ffData>
        </w:fldChar>
      </w:r>
      <w:r w:rsidRPr="00A25EB0">
        <w:rPr>
          <w:rFonts w:cs="Arial"/>
          <w:sz w:val="24"/>
          <w:szCs w:val="24"/>
        </w:rPr>
        <w:instrText xml:space="preserve"> FORMCHECKBOX </w:instrText>
      </w:r>
      <w:r w:rsidR="008F166C">
        <w:rPr>
          <w:rFonts w:cs="Arial"/>
          <w:sz w:val="24"/>
          <w:szCs w:val="24"/>
        </w:rPr>
      </w:r>
      <w:r w:rsidR="008F166C">
        <w:rPr>
          <w:rFonts w:cs="Arial"/>
          <w:sz w:val="24"/>
          <w:szCs w:val="24"/>
        </w:rPr>
        <w:fldChar w:fldCharType="separate"/>
      </w:r>
      <w:r w:rsidRPr="00A25EB0">
        <w:rPr>
          <w:rFonts w:cs="Arial"/>
          <w:sz w:val="24"/>
          <w:szCs w:val="24"/>
        </w:rPr>
        <w:fldChar w:fldCharType="end"/>
      </w:r>
      <w:r w:rsidRPr="00A25EB0">
        <w:rPr>
          <w:rFonts w:cs="Arial"/>
          <w:sz w:val="24"/>
          <w:szCs w:val="24"/>
        </w:rPr>
        <w:t xml:space="preserve"> </w:t>
      </w:r>
      <w:r w:rsidRPr="00DA422F">
        <w:rPr>
          <w:rFonts w:ascii="Calibri" w:hAnsi="Calibri" w:cs="Calibri"/>
          <w:sz w:val="24"/>
          <w:szCs w:val="24"/>
        </w:rPr>
        <w:t>Other:</w:t>
      </w:r>
      <w:r w:rsidRPr="00A25EB0">
        <w:rPr>
          <w:rFonts w:cs="Arial"/>
          <w:sz w:val="24"/>
          <w:szCs w:val="24"/>
        </w:rPr>
        <w:t xml:space="preserve">  </w:t>
      </w:r>
      <w:r w:rsidRPr="00A25EB0">
        <w:rPr>
          <w:rFonts w:cs="Arial"/>
          <w:sz w:val="24"/>
          <w:szCs w:val="24"/>
        </w:rPr>
        <w:fldChar w:fldCharType="begin">
          <w:ffData>
            <w:name w:val="Text1"/>
            <w:enabled/>
            <w:calcOnExit w:val="0"/>
            <w:textInput/>
          </w:ffData>
        </w:fldChar>
      </w:r>
      <w:r w:rsidRPr="00A25EB0">
        <w:rPr>
          <w:rFonts w:cs="Arial"/>
          <w:sz w:val="24"/>
          <w:szCs w:val="24"/>
        </w:rPr>
        <w:instrText xml:space="preserve"> FORMTEXT </w:instrText>
      </w:r>
      <w:r w:rsidRPr="00A25EB0">
        <w:rPr>
          <w:rFonts w:cs="Arial"/>
          <w:sz w:val="24"/>
          <w:szCs w:val="24"/>
        </w:rPr>
      </w:r>
      <w:r w:rsidRPr="00A25EB0">
        <w:rPr>
          <w:rFonts w:cs="Arial"/>
          <w:sz w:val="24"/>
          <w:szCs w:val="24"/>
        </w:rPr>
        <w:fldChar w:fldCharType="separate"/>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noProof/>
          <w:sz w:val="24"/>
          <w:szCs w:val="24"/>
        </w:rPr>
        <w:t> </w:t>
      </w:r>
      <w:r w:rsidRPr="00A25EB0">
        <w:rPr>
          <w:rFonts w:cs="Arial"/>
          <w:sz w:val="24"/>
          <w:szCs w:val="24"/>
        </w:rPr>
        <w:fldChar w:fldCharType="end"/>
      </w:r>
    </w:p>
    <w:p w14:paraId="6EBA464B" w14:textId="77777777" w:rsidR="00EE68C7" w:rsidRDefault="00EE68C7" w:rsidP="00A25EB0">
      <w:pPr>
        <w:ind w:left="2160"/>
        <w:rPr>
          <w:rStyle w:val="IntenseEmphasis"/>
          <w:rFonts w:eastAsiaTheme="majorEastAsia" w:cs="Arial"/>
          <w:color w:val="FF0000"/>
        </w:rPr>
      </w:pPr>
    </w:p>
    <w:p w14:paraId="6C7947E8" w14:textId="437A511C" w:rsidR="00225D33" w:rsidRPr="00DA422F" w:rsidRDefault="00225D33" w:rsidP="00A25EB0">
      <w:pPr>
        <w:ind w:left="2160"/>
        <w:rPr>
          <w:rStyle w:val="IntenseEmphasis"/>
          <w:rFonts w:asciiTheme="minorHAnsi" w:eastAsiaTheme="majorEastAsia" w:hAnsiTheme="minorHAnsi" w:cstheme="minorHAnsi"/>
          <w:color w:val="1F3762"/>
        </w:rPr>
      </w:pPr>
      <w:r w:rsidRPr="00DF3AAF">
        <w:rPr>
          <w:rStyle w:val="IntenseEmphasis"/>
          <w:rFonts w:asciiTheme="minorHAnsi" w:eastAsiaTheme="majorEastAsia" w:hAnsiTheme="minorHAnsi" w:cstheme="minorHAnsi"/>
          <w:b/>
          <w:color w:val="FF0000"/>
        </w:rPr>
        <w:t>NOTE:</w:t>
      </w:r>
      <w:r w:rsidRPr="00DF3AAF">
        <w:rPr>
          <w:rStyle w:val="IntenseEmphasis"/>
          <w:rFonts w:asciiTheme="minorHAnsi" w:eastAsiaTheme="majorEastAsia" w:hAnsiTheme="minorHAnsi" w:cstheme="minorHAnsi"/>
          <w:color w:val="FF0000"/>
        </w:rPr>
        <w:t xml:space="preserve">  </w:t>
      </w:r>
      <w:r w:rsidR="00DF3AAF" w:rsidRPr="00DF3AAF">
        <w:rPr>
          <w:rStyle w:val="IntenseEmphasis"/>
          <w:rFonts w:asciiTheme="minorHAnsi" w:eastAsiaTheme="majorEastAsia" w:hAnsiTheme="minorHAnsi" w:cstheme="minorHAnsi"/>
          <w:color w:val="FF0000"/>
        </w:rPr>
        <w:t>S</w:t>
      </w:r>
      <w:r w:rsidRPr="00DF3AAF">
        <w:rPr>
          <w:rStyle w:val="IntenseEmphasis"/>
          <w:rFonts w:asciiTheme="minorHAnsi" w:eastAsiaTheme="majorEastAsia" w:hAnsiTheme="minorHAnsi" w:cstheme="minorHAnsi"/>
          <w:color w:val="FF0000"/>
        </w:rPr>
        <w:t xml:space="preserve">essions are pre-approved by PPAI Professional Development, </w:t>
      </w:r>
      <w:r w:rsidR="00DF3AAF" w:rsidRPr="00DF3AAF">
        <w:rPr>
          <w:rStyle w:val="IntenseEmphasis"/>
          <w:rFonts w:asciiTheme="minorHAnsi" w:eastAsiaTheme="majorEastAsia" w:hAnsiTheme="minorHAnsi" w:cstheme="minorHAnsi"/>
          <w:color w:val="FF0000"/>
        </w:rPr>
        <w:t xml:space="preserve">BUT </w:t>
      </w:r>
      <w:r w:rsidRPr="00DF3AAF">
        <w:rPr>
          <w:rStyle w:val="IntenseEmphasis"/>
          <w:rFonts w:asciiTheme="minorHAnsi" w:eastAsiaTheme="majorEastAsia" w:hAnsiTheme="minorHAnsi" w:cstheme="minorHAnsi"/>
          <w:color w:val="FF0000"/>
        </w:rPr>
        <w:t xml:space="preserve">you must still </w:t>
      </w:r>
      <w:r w:rsidR="00DF3AAF" w:rsidRPr="00DF3AAF">
        <w:rPr>
          <w:rStyle w:val="IntenseEmphasis"/>
          <w:rFonts w:asciiTheme="minorHAnsi" w:eastAsiaTheme="majorEastAsia" w:hAnsiTheme="minorHAnsi" w:cstheme="minorHAnsi"/>
          <w:color w:val="FF0000"/>
        </w:rPr>
        <w:t xml:space="preserve">request CAS/MAS approval for </w:t>
      </w:r>
      <w:r w:rsidRPr="00DF3AAF">
        <w:rPr>
          <w:rStyle w:val="IntenseEmphasis"/>
          <w:rFonts w:asciiTheme="minorHAnsi" w:eastAsiaTheme="majorEastAsia" w:hAnsiTheme="minorHAnsi" w:cstheme="minorHAnsi"/>
          <w:color w:val="FF0000"/>
        </w:rPr>
        <w:t>your requested education session once your speaker confirms the session so that PD is aware of the date, location and any changes to length of session, or content if tailored for a specific audience.</w:t>
      </w:r>
    </w:p>
    <w:p w14:paraId="3793A9FC" w14:textId="77777777" w:rsidR="00EE68C7" w:rsidRPr="00A25EB0" w:rsidRDefault="00EE68C7" w:rsidP="00A25EB0">
      <w:pPr>
        <w:ind w:left="2160"/>
        <w:rPr>
          <w:rStyle w:val="IntenseEmphasis"/>
          <w:rFonts w:eastAsiaTheme="majorEastAsia" w:cs="Arial"/>
          <w:color w:val="FF0000"/>
        </w:rPr>
      </w:pPr>
    </w:p>
    <w:p w14:paraId="533AE6ED" w14:textId="1426AABF" w:rsidR="00196434" w:rsidRPr="00A25EB0" w:rsidRDefault="00225D33" w:rsidP="00A25EB0">
      <w:pPr>
        <w:tabs>
          <w:tab w:val="left" w:pos="4500"/>
          <w:tab w:val="left" w:pos="6120"/>
          <w:tab w:val="left" w:pos="7920"/>
        </w:tabs>
        <w:rPr>
          <w:sz w:val="24"/>
          <w:szCs w:val="24"/>
        </w:rPr>
      </w:pPr>
      <w:r w:rsidRPr="00A25C94">
        <w:rPr>
          <w:rFonts w:asciiTheme="minorHAnsi" w:hAnsiTheme="minorHAnsi" w:cstheme="minorHAnsi"/>
          <w:b/>
          <w:iCs/>
          <w:color w:val="1F3762"/>
          <w:sz w:val="24"/>
          <w:szCs w:val="24"/>
        </w:rPr>
        <w:t xml:space="preserve">Target Audience </w:t>
      </w:r>
      <w:r w:rsidRPr="00A25C94">
        <w:rPr>
          <w:rFonts w:asciiTheme="minorHAnsi" w:hAnsiTheme="minorHAnsi" w:cstheme="minorHAnsi"/>
          <w:b/>
          <w:i/>
          <w:iCs/>
          <w:color w:val="1F3762"/>
          <w:sz w:val="24"/>
          <w:szCs w:val="24"/>
        </w:rPr>
        <w:t>(mark all that apply)</w:t>
      </w:r>
      <w:r w:rsidR="00000074" w:rsidRPr="00A25C94">
        <w:rPr>
          <w:rFonts w:asciiTheme="minorHAnsi" w:hAnsiTheme="minorHAnsi" w:cstheme="minorHAnsi"/>
          <w:b/>
          <w:iCs/>
          <w:color w:val="1F3762"/>
          <w:sz w:val="24"/>
          <w:szCs w:val="24"/>
        </w:rPr>
        <w:t>:</w:t>
      </w:r>
      <w:r w:rsidRPr="00A25EB0">
        <w:rPr>
          <w:iCs/>
          <w:sz w:val="24"/>
          <w:szCs w:val="24"/>
        </w:rPr>
        <w:tab/>
      </w:r>
      <w:r w:rsidRPr="00A25EB0">
        <w:rPr>
          <w:sz w:val="24"/>
          <w:szCs w:val="24"/>
        </w:rPr>
        <w:fldChar w:fldCharType="begin">
          <w:ffData>
            <w:name w:val=""/>
            <w:enabled/>
            <w:calcOnExit w:val="0"/>
            <w:checkBox>
              <w:sizeAuto/>
              <w:default w:val="0"/>
            </w:checkBox>
          </w:ffData>
        </w:fldChar>
      </w:r>
      <w:r w:rsidRPr="00A25EB0">
        <w:rPr>
          <w:sz w:val="24"/>
          <w:szCs w:val="24"/>
        </w:rPr>
        <w:instrText xml:space="preserve"> FORMCHECKBOX </w:instrText>
      </w:r>
      <w:r w:rsidR="008F166C">
        <w:rPr>
          <w:sz w:val="24"/>
          <w:szCs w:val="24"/>
        </w:rPr>
      </w:r>
      <w:r w:rsidR="008F166C">
        <w:rPr>
          <w:sz w:val="24"/>
          <w:szCs w:val="24"/>
        </w:rPr>
        <w:fldChar w:fldCharType="separate"/>
      </w:r>
      <w:r w:rsidRPr="00A25EB0">
        <w:rPr>
          <w:sz w:val="24"/>
          <w:szCs w:val="24"/>
        </w:rPr>
        <w:fldChar w:fldCharType="end"/>
      </w:r>
      <w:r w:rsidRPr="00A25EB0">
        <w:rPr>
          <w:sz w:val="24"/>
          <w:szCs w:val="24"/>
        </w:rPr>
        <w:t xml:space="preserve"> </w:t>
      </w:r>
      <w:r w:rsidRPr="00DA422F">
        <w:rPr>
          <w:rFonts w:asciiTheme="minorHAnsi" w:hAnsiTheme="minorHAnsi" w:cstheme="minorHAnsi"/>
          <w:sz w:val="24"/>
          <w:szCs w:val="24"/>
        </w:rPr>
        <w:t>Suppliers</w:t>
      </w:r>
      <w:r w:rsidRPr="00A25EB0">
        <w:rPr>
          <w:sz w:val="24"/>
          <w:szCs w:val="24"/>
        </w:rPr>
        <w:tab/>
        <w:t xml:space="preserve"> </w:t>
      </w:r>
      <w:r w:rsidRPr="00A25EB0">
        <w:rPr>
          <w:sz w:val="24"/>
          <w:szCs w:val="24"/>
        </w:rPr>
        <w:fldChar w:fldCharType="begin">
          <w:ffData>
            <w:name w:val=""/>
            <w:enabled/>
            <w:calcOnExit w:val="0"/>
            <w:checkBox>
              <w:sizeAuto/>
              <w:default w:val="0"/>
            </w:checkBox>
          </w:ffData>
        </w:fldChar>
      </w:r>
      <w:r w:rsidRPr="00A25EB0">
        <w:rPr>
          <w:sz w:val="24"/>
          <w:szCs w:val="24"/>
        </w:rPr>
        <w:instrText xml:space="preserve"> FORMCHECKBOX </w:instrText>
      </w:r>
      <w:r w:rsidR="008F166C">
        <w:rPr>
          <w:sz w:val="24"/>
          <w:szCs w:val="24"/>
        </w:rPr>
      </w:r>
      <w:r w:rsidR="008F166C">
        <w:rPr>
          <w:sz w:val="24"/>
          <w:szCs w:val="24"/>
        </w:rPr>
        <w:fldChar w:fldCharType="separate"/>
      </w:r>
      <w:r w:rsidRPr="00A25EB0">
        <w:rPr>
          <w:sz w:val="24"/>
          <w:szCs w:val="24"/>
        </w:rPr>
        <w:fldChar w:fldCharType="end"/>
      </w:r>
      <w:r w:rsidRPr="00A25EB0">
        <w:rPr>
          <w:sz w:val="24"/>
          <w:szCs w:val="24"/>
        </w:rPr>
        <w:t xml:space="preserve"> </w:t>
      </w:r>
      <w:r w:rsidRPr="00DA422F">
        <w:rPr>
          <w:rFonts w:asciiTheme="minorHAnsi" w:hAnsiTheme="minorHAnsi" w:cstheme="minorHAnsi"/>
          <w:sz w:val="24"/>
          <w:szCs w:val="24"/>
        </w:rPr>
        <w:t>Distributors</w:t>
      </w:r>
      <w:r w:rsidRPr="00A25EB0">
        <w:rPr>
          <w:sz w:val="24"/>
          <w:szCs w:val="24"/>
        </w:rPr>
        <w:tab/>
        <w:t xml:space="preserve"> </w:t>
      </w:r>
      <w:r w:rsidRPr="00A25EB0">
        <w:rPr>
          <w:sz w:val="24"/>
          <w:szCs w:val="24"/>
        </w:rPr>
        <w:fldChar w:fldCharType="begin">
          <w:ffData>
            <w:name w:val=""/>
            <w:enabled/>
            <w:calcOnExit w:val="0"/>
            <w:checkBox>
              <w:sizeAuto/>
              <w:default w:val="0"/>
            </w:checkBox>
          </w:ffData>
        </w:fldChar>
      </w:r>
      <w:r w:rsidRPr="00A25EB0">
        <w:rPr>
          <w:sz w:val="24"/>
          <w:szCs w:val="24"/>
        </w:rPr>
        <w:instrText xml:space="preserve"> FORMCHECKBOX </w:instrText>
      </w:r>
      <w:r w:rsidR="008F166C">
        <w:rPr>
          <w:sz w:val="24"/>
          <w:szCs w:val="24"/>
        </w:rPr>
      </w:r>
      <w:r w:rsidR="008F166C">
        <w:rPr>
          <w:sz w:val="24"/>
          <w:szCs w:val="24"/>
        </w:rPr>
        <w:fldChar w:fldCharType="separate"/>
      </w:r>
      <w:r w:rsidRPr="00A25EB0">
        <w:rPr>
          <w:sz w:val="24"/>
          <w:szCs w:val="24"/>
        </w:rPr>
        <w:fldChar w:fldCharType="end"/>
      </w:r>
      <w:r w:rsidRPr="00A25EB0">
        <w:rPr>
          <w:sz w:val="24"/>
          <w:szCs w:val="24"/>
        </w:rPr>
        <w:t xml:space="preserve"> </w:t>
      </w:r>
      <w:r w:rsidRPr="00DA422F">
        <w:rPr>
          <w:rFonts w:asciiTheme="minorHAnsi" w:hAnsiTheme="minorHAnsi" w:cstheme="minorHAnsi"/>
          <w:sz w:val="24"/>
          <w:szCs w:val="24"/>
        </w:rPr>
        <w:t>End Buyer</w:t>
      </w:r>
      <w:r w:rsidR="0083054B">
        <w:rPr>
          <w:rFonts w:asciiTheme="minorHAnsi" w:hAnsiTheme="minorHAnsi" w:cstheme="minorHAnsi"/>
          <w:sz w:val="24"/>
          <w:szCs w:val="24"/>
        </w:rPr>
        <w:t>s</w:t>
      </w:r>
    </w:p>
    <w:p w14:paraId="1BD342E0" w14:textId="12B9490B" w:rsidR="00196434" w:rsidRPr="00A25EB0" w:rsidRDefault="00196434" w:rsidP="00225D33">
      <w:pPr>
        <w:tabs>
          <w:tab w:val="left" w:pos="3420"/>
          <w:tab w:val="left" w:pos="4680"/>
          <w:tab w:val="left" w:pos="6120"/>
        </w:tabs>
        <w:rPr>
          <w:b/>
        </w:rPr>
      </w:pPr>
    </w:p>
    <w:p w14:paraId="48C5B035" w14:textId="591AD70F" w:rsidR="00EE68C7" w:rsidRPr="00124E73" w:rsidRDefault="004B2547" w:rsidP="00124E73">
      <w:pPr>
        <w:tabs>
          <w:tab w:val="left" w:pos="360"/>
          <w:tab w:val="left" w:pos="630"/>
          <w:tab w:val="left" w:pos="3420"/>
          <w:tab w:val="left" w:pos="4680"/>
          <w:tab w:val="left" w:pos="6120"/>
        </w:tabs>
        <w:spacing w:line="280" w:lineRule="atLeast"/>
        <w:ind w:left="360" w:hanging="360"/>
        <w:rPr>
          <w:rFonts w:asciiTheme="minorHAnsi" w:hAnsiTheme="minorHAnsi" w:cstheme="minorHAnsi"/>
          <w:b/>
          <w:color w:val="1F3762"/>
          <w:sz w:val="24"/>
          <w:szCs w:val="24"/>
        </w:rPr>
        <w:sectPr w:rsidR="00EE68C7" w:rsidRPr="00124E73" w:rsidSect="00000074">
          <w:footerReference w:type="default" r:id="rId9"/>
          <w:footerReference w:type="first" r:id="rId10"/>
          <w:pgSz w:w="12240" w:h="15840"/>
          <w:pgMar w:top="720" w:right="720" w:bottom="720" w:left="720" w:header="720" w:footer="504" w:gutter="0"/>
          <w:cols w:space="720"/>
          <w:titlePg/>
          <w:docGrid w:linePitch="360"/>
        </w:sectPr>
      </w:pPr>
      <w:r w:rsidRPr="00124E73">
        <w:rPr>
          <w:rFonts w:asciiTheme="minorHAnsi" w:hAnsiTheme="minorHAnsi" w:cstheme="minorHAnsi"/>
          <w:b/>
          <w:color w:val="1F3762"/>
          <w:sz w:val="24"/>
          <w:szCs w:val="24"/>
        </w:rPr>
        <w:t xml:space="preserve">Select </w:t>
      </w:r>
      <w:r w:rsidRPr="00A25C94">
        <w:rPr>
          <w:rFonts w:asciiTheme="minorHAnsi" w:hAnsiTheme="minorHAnsi" w:cstheme="minorHAnsi"/>
          <w:b/>
          <w:color w:val="1F3762"/>
          <w:sz w:val="24"/>
          <w:szCs w:val="24"/>
        </w:rPr>
        <w:t>Session</w:t>
      </w:r>
      <w:r w:rsidRPr="00124E73">
        <w:rPr>
          <w:rFonts w:asciiTheme="minorHAnsi" w:hAnsiTheme="minorHAnsi" w:cstheme="minorHAnsi"/>
          <w:b/>
          <w:color w:val="1F3762"/>
          <w:sz w:val="24"/>
          <w:szCs w:val="24"/>
        </w:rPr>
        <w:t>—</w:t>
      </w:r>
    </w:p>
    <w:p w14:paraId="697D99B8" w14:textId="69BB129B" w:rsidR="004B2547" w:rsidRPr="00124E73" w:rsidRDefault="004B2547" w:rsidP="00EE68C7">
      <w:pPr>
        <w:tabs>
          <w:tab w:val="left" w:pos="360"/>
          <w:tab w:val="left" w:pos="720"/>
        </w:tabs>
        <w:spacing w:line="280" w:lineRule="atLeast"/>
        <w:ind w:left="360" w:hanging="360"/>
        <w:rPr>
          <w:rFonts w:asciiTheme="minorHAnsi" w:hAnsiTheme="minorHAnsi" w:cstheme="minorHAnsi"/>
          <w:b/>
          <w:color w:val="EC7C30"/>
        </w:rPr>
      </w:pPr>
      <w:r w:rsidRPr="00124E73">
        <w:rPr>
          <w:rFonts w:asciiTheme="minorHAnsi" w:hAnsiTheme="minorHAnsi" w:cstheme="minorHAnsi"/>
          <w:b/>
          <w:color w:val="EC7C30"/>
        </w:rPr>
        <w:t>Business Development</w:t>
      </w:r>
    </w:p>
    <w:p w14:paraId="0CEAA26B" w14:textId="74107B59" w:rsidR="004B2547" w:rsidRPr="00DA422F" w:rsidRDefault="004B2547"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Find the Right Person for the Job</w:t>
      </w:r>
    </w:p>
    <w:p w14:paraId="7F8146A8" w14:textId="074CFF20" w:rsidR="004B2547" w:rsidRPr="00DA422F" w:rsidRDefault="004B2547" w:rsidP="00EE68C7">
      <w:pPr>
        <w:tabs>
          <w:tab w:val="left" w:pos="360"/>
          <w:tab w:val="left" w:pos="720"/>
        </w:tabs>
        <w:spacing w:line="280" w:lineRule="atLeast"/>
        <w:ind w:left="360" w:hanging="360"/>
        <w:rPr>
          <w:rFonts w:asciiTheme="minorHAnsi" w:hAnsiTheme="minorHAnsi" w:cstheme="minorHAnsi"/>
          <w:b/>
        </w:rPr>
      </w:pPr>
      <w:r w:rsidRPr="00124E73">
        <w:rPr>
          <w:rFonts w:asciiTheme="minorHAnsi" w:hAnsiTheme="minorHAnsi" w:cstheme="minorHAnsi"/>
          <w:b/>
          <w:color w:val="EC7C30"/>
        </w:rPr>
        <w:t>Diversity</w:t>
      </w:r>
      <w:r w:rsidRPr="00DA422F">
        <w:rPr>
          <w:rFonts w:asciiTheme="minorHAnsi" w:hAnsiTheme="minorHAnsi" w:cstheme="minorHAnsi"/>
          <w:b/>
        </w:rPr>
        <w:tab/>
      </w:r>
    </w:p>
    <w:p w14:paraId="38A3B3D1" w14:textId="0A5D4776" w:rsidR="00DF3AAF" w:rsidRPr="00DA422F" w:rsidRDefault="004B2547" w:rsidP="00DF3AAF">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00DF3AAF">
        <w:rPr>
          <w:rFonts w:asciiTheme="minorHAnsi" w:hAnsiTheme="minorHAnsi" w:cstheme="minorHAnsi"/>
        </w:rPr>
        <w:t>Let’s Get Practical about</w:t>
      </w:r>
      <w:r w:rsidRPr="00DA422F">
        <w:rPr>
          <w:rFonts w:asciiTheme="minorHAnsi" w:hAnsiTheme="minorHAnsi" w:cstheme="minorHAnsi"/>
        </w:rPr>
        <w:t xml:space="preserve"> Diversity</w:t>
      </w:r>
      <w:r w:rsidR="00DF3AAF">
        <w:rPr>
          <w:rFonts w:asciiTheme="minorHAnsi" w:hAnsiTheme="minorHAnsi" w:cstheme="minorHAnsi"/>
        </w:rPr>
        <w:t>, Equity and</w:t>
      </w:r>
    </w:p>
    <w:p w14:paraId="7B362D4B" w14:textId="27608AFC" w:rsidR="00DF3AAF" w:rsidRPr="00DA422F" w:rsidRDefault="00DF3AAF" w:rsidP="00DF3AAF">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tab/>
      </w:r>
      <w:r>
        <w:rPr>
          <w:rFonts w:asciiTheme="minorHAnsi" w:hAnsiTheme="minorHAnsi" w:cstheme="minorHAnsi"/>
        </w:rPr>
        <w:t>Inclusion</w:t>
      </w:r>
    </w:p>
    <w:p w14:paraId="638266F0" w14:textId="202B4FDE" w:rsidR="004B2547" w:rsidRPr="00124E73" w:rsidRDefault="004B2547" w:rsidP="00DF3AAF">
      <w:pPr>
        <w:tabs>
          <w:tab w:val="left" w:pos="360"/>
          <w:tab w:val="left" w:pos="720"/>
        </w:tabs>
        <w:spacing w:line="280" w:lineRule="atLeast"/>
        <w:ind w:left="360" w:hanging="360"/>
        <w:rPr>
          <w:rFonts w:asciiTheme="minorHAnsi" w:hAnsiTheme="minorHAnsi" w:cstheme="minorHAnsi"/>
          <w:b/>
          <w:color w:val="EC7C30"/>
        </w:rPr>
      </w:pPr>
      <w:r w:rsidRPr="00124E73">
        <w:rPr>
          <w:rFonts w:asciiTheme="minorHAnsi" w:hAnsiTheme="minorHAnsi" w:cstheme="minorHAnsi"/>
          <w:b/>
          <w:color w:val="EC7C30"/>
        </w:rPr>
        <w:t>Product Safety</w:t>
      </w:r>
    </w:p>
    <w:p w14:paraId="5FB5AAB6" w14:textId="54498913" w:rsidR="00A25EB0" w:rsidRPr="00DA422F" w:rsidRDefault="00A25EB0"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Exploring the Factories of China</w:t>
      </w:r>
    </w:p>
    <w:p w14:paraId="30EF8C06" w14:textId="6442817F" w:rsidR="00A25EB0" w:rsidRPr="00DA422F" w:rsidRDefault="00A25EB0"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 xml:space="preserve">How to Communicate </w:t>
      </w:r>
      <w:r w:rsidR="00E172E8">
        <w:rPr>
          <w:rFonts w:asciiTheme="minorHAnsi" w:hAnsiTheme="minorHAnsi" w:cstheme="minorHAnsi"/>
        </w:rPr>
        <w:t xml:space="preserve">Compliance </w:t>
      </w:r>
      <w:r w:rsidRPr="00DA422F">
        <w:rPr>
          <w:rFonts w:asciiTheme="minorHAnsi" w:hAnsiTheme="minorHAnsi" w:cstheme="minorHAnsi"/>
        </w:rPr>
        <w:t>with End Buyers</w:t>
      </w:r>
    </w:p>
    <w:p w14:paraId="59D646DE" w14:textId="7101FABD" w:rsidR="00A25EB0" w:rsidRPr="00DA422F" w:rsidRDefault="00A25EB0" w:rsidP="00DF3AAF">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How to Establish a Corporate Responsibility</w:t>
      </w:r>
      <w:r w:rsidR="00DF3AAF">
        <w:rPr>
          <w:rFonts w:asciiTheme="minorHAnsi" w:hAnsiTheme="minorHAnsi" w:cstheme="minorHAnsi"/>
        </w:rPr>
        <w:t xml:space="preserve"> Program</w:t>
      </w:r>
    </w:p>
    <w:p w14:paraId="0C69A884" w14:textId="24FE1AE9" w:rsidR="00A25EB0" w:rsidRPr="00DA422F" w:rsidRDefault="00A25EB0"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How to Handle a Recall</w:t>
      </w:r>
    </w:p>
    <w:p w14:paraId="603D71DF" w14:textId="698EC3E5" w:rsidR="00EE68C7" w:rsidRPr="00DA422F" w:rsidRDefault="004B2547"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Product Responsibility Best Practices</w:t>
      </w:r>
    </w:p>
    <w:p w14:paraId="0A998446" w14:textId="171D6E95" w:rsidR="004B2547" w:rsidRPr="00DA422F" w:rsidRDefault="00EE68C7"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tab/>
      </w:r>
      <w:r w:rsidR="004B2547" w:rsidRPr="00DA422F">
        <w:rPr>
          <w:rFonts w:asciiTheme="minorHAnsi" w:hAnsiTheme="minorHAnsi" w:cstheme="minorHAnsi"/>
        </w:rPr>
        <w:t>for Top Product Categories</w:t>
      </w:r>
    </w:p>
    <w:p w14:paraId="33E5D10A" w14:textId="79C73024" w:rsidR="004B2547" w:rsidRPr="00DA422F" w:rsidRDefault="004B2547"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Product Safety Basics</w:t>
      </w:r>
    </w:p>
    <w:p w14:paraId="1B255469" w14:textId="443D2BD4" w:rsidR="00A25EB0" w:rsidRPr="00DA422F" w:rsidRDefault="00A25EB0"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Prop 65 and State Regulations</w:t>
      </w:r>
    </w:p>
    <w:p w14:paraId="4B066443" w14:textId="0E433B0D" w:rsidR="00A25EB0" w:rsidRPr="00DA422F" w:rsidRDefault="00A25EB0"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Undue Influence Training</w:t>
      </w:r>
    </w:p>
    <w:p w14:paraId="637D5A88" w14:textId="0D2DAE3A" w:rsidR="00EE68C7" w:rsidRPr="00DA422F" w:rsidRDefault="004B2547"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What Do You Need to Know to Stay</w:t>
      </w:r>
      <w:r w:rsidR="00EE68C7" w:rsidRPr="00DA422F">
        <w:rPr>
          <w:rFonts w:asciiTheme="minorHAnsi" w:hAnsiTheme="minorHAnsi" w:cstheme="minorHAnsi"/>
        </w:rPr>
        <w:t xml:space="preserve"> on the </w:t>
      </w:r>
      <w:proofErr w:type="gramStart"/>
      <w:r w:rsidR="00EE68C7" w:rsidRPr="00DA422F">
        <w:rPr>
          <w:rFonts w:asciiTheme="minorHAnsi" w:hAnsiTheme="minorHAnsi" w:cstheme="minorHAnsi"/>
        </w:rPr>
        <w:t>Right</w:t>
      </w:r>
      <w:proofErr w:type="gramEnd"/>
    </w:p>
    <w:p w14:paraId="0E8EADCB" w14:textId="4DB02A67" w:rsidR="004B2547" w:rsidRPr="00DA422F" w:rsidRDefault="00EE68C7" w:rsidP="00000074">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tab/>
      </w:r>
      <w:r w:rsidR="004B2547" w:rsidRPr="00DA422F">
        <w:rPr>
          <w:rFonts w:asciiTheme="minorHAnsi" w:hAnsiTheme="minorHAnsi" w:cstheme="minorHAnsi"/>
        </w:rPr>
        <w:t>Side of Regulations</w:t>
      </w:r>
      <w:r w:rsidR="00000074" w:rsidRPr="00DA422F">
        <w:rPr>
          <w:rFonts w:asciiTheme="minorHAnsi" w:hAnsiTheme="minorHAnsi" w:cstheme="minorHAnsi"/>
        </w:rPr>
        <w:t xml:space="preserve"> </w:t>
      </w:r>
      <w:r w:rsidR="004B2547" w:rsidRPr="00DA422F">
        <w:rPr>
          <w:rFonts w:asciiTheme="minorHAnsi" w:hAnsiTheme="minorHAnsi" w:cstheme="minorHAnsi"/>
        </w:rPr>
        <w:t>When Decorating</w:t>
      </w:r>
    </w:p>
    <w:p w14:paraId="79EBF1E4" w14:textId="0D10711A" w:rsidR="004B2547" w:rsidRPr="00124E73" w:rsidRDefault="004B2547" w:rsidP="00EE68C7">
      <w:pPr>
        <w:tabs>
          <w:tab w:val="left" w:pos="360"/>
          <w:tab w:val="left" w:pos="720"/>
        </w:tabs>
        <w:spacing w:line="280" w:lineRule="atLeast"/>
        <w:ind w:left="360" w:hanging="360"/>
        <w:rPr>
          <w:rFonts w:asciiTheme="minorHAnsi" w:hAnsiTheme="minorHAnsi" w:cstheme="minorHAnsi"/>
          <w:b/>
          <w:color w:val="EC7C30"/>
        </w:rPr>
      </w:pPr>
      <w:r w:rsidRPr="00124E73">
        <w:rPr>
          <w:rFonts w:asciiTheme="minorHAnsi" w:hAnsiTheme="minorHAnsi" w:cstheme="minorHAnsi"/>
          <w:b/>
          <w:color w:val="EC7C30"/>
        </w:rPr>
        <w:t>Promotional Products Work!</w:t>
      </w:r>
    </w:p>
    <w:p w14:paraId="263345E2" w14:textId="3C0D2692" w:rsidR="00EE68C7" w:rsidRPr="00DA422F" w:rsidRDefault="004B2547"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00DF3AAF">
        <w:rPr>
          <w:rFonts w:asciiTheme="minorHAnsi" w:hAnsiTheme="minorHAnsi" w:cstheme="minorHAnsi"/>
        </w:rPr>
        <w:t>GET IN TOUCH</w:t>
      </w:r>
      <w:r w:rsidRPr="00DA422F">
        <w:rPr>
          <w:rFonts w:asciiTheme="minorHAnsi" w:hAnsiTheme="minorHAnsi" w:cstheme="minorHAnsi"/>
        </w:rPr>
        <w:t xml:space="preserve">! </w:t>
      </w:r>
      <w:r w:rsidR="00DF3AAF">
        <w:rPr>
          <w:rFonts w:asciiTheme="minorHAnsi" w:hAnsiTheme="minorHAnsi" w:cstheme="minorHAnsi"/>
        </w:rPr>
        <w:t>Next Level Content Marketing and</w:t>
      </w:r>
    </w:p>
    <w:p w14:paraId="4C1F1BE5" w14:textId="2C9D458A" w:rsidR="004B2547" w:rsidRPr="00DA422F" w:rsidRDefault="00EE68C7"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tab/>
      </w:r>
      <w:r w:rsidR="00DF3AAF">
        <w:rPr>
          <w:rFonts w:asciiTheme="minorHAnsi" w:hAnsiTheme="minorHAnsi" w:cstheme="minorHAnsi"/>
        </w:rPr>
        <w:t>Branding Strategies</w:t>
      </w:r>
    </w:p>
    <w:p w14:paraId="50928291" w14:textId="1EEDC7A3" w:rsidR="00EE68C7" w:rsidRPr="00DA422F" w:rsidRDefault="00A25EB0" w:rsidP="00EE68C7">
      <w:pPr>
        <w:tabs>
          <w:tab w:val="left" w:pos="360"/>
          <w:tab w:val="left" w:pos="720"/>
        </w:tabs>
        <w:spacing w:line="280" w:lineRule="atLeast"/>
        <w:ind w:left="360" w:hanging="360"/>
        <w:rPr>
          <w:rFonts w:asciiTheme="minorHAnsi" w:hAnsiTheme="minorHAnsi" w:cstheme="minorHAnsi"/>
        </w:rPr>
      </w:pPr>
      <w:bookmarkStart w:id="0" w:name="_Hlk5192427"/>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Promotional Marketing—Trends, Targets</w:t>
      </w:r>
    </w:p>
    <w:p w14:paraId="1E1C68D6" w14:textId="052B9E4D" w:rsidR="00A25EB0" w:rsidRPr="00DA422F" w:rsidRDefault="00EE68C7"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tab/>
      </w:r>
      <w:r w:rsidR="00A25EB0" w:rsidRPr="00DA422F">
        <w:rPr>
          <w:rFonts w:asciiTheme="minorHAnsi" w:hAnsiTheme="minorHAnsi" w:cstheme="minorHAnsi"/>
        </w:rPr>
        <w:t>&amp; Techniques</w:t>
      </w:r>
    </w:p>
    <w:bookmarkEnd w:id="0"/>
    <w:p w14:paraId="671BC00F" w14:textId="13870062" w:rsidR="00EE68C7" w:rsidRPr="00DA422F" w:rsidRDefault="004B2547"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Promotional Products Work! Week</w:t>
      </w:r>
      <w:r w:rsidR="00DF3AAF">
        <w:rPr>
          <w:rFonts w:asciiTheme="minorHAnsi" w:hAnsiTheme="minorHAnsi" w:cstheme="minorHAnsi"/>
        </w:rPr>
        <w:t xml:space="preserve"> Engagement &amp;</w:t>
      </w:r>
    </w:p>
    <w:p w14:paraId="23F201AE" w14:textId="04BC678E" w:rsidR="00000074" w:rsidRPr="00DA422F" w:rsidRDefault="00EE68C7" w:rsidP="00000074">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tab/>
      </w:r>
      <w:r w:rsidR="00DF3AAF">
        <w:rPr>
          <w:rFonts w:asciiTheme="minorHAnsi" w:hAnsiTheme="minorHAnsi" w:cstheme="minorHAnsi"/>
        </w:rPr>
        <w:t>Activation</w:t>
      </w:r>
      <w:r w:rsidR="004B2547" w:rsidRPr="00DA422F">
        <w:rPr>
          <w:rFonts w:asciiTheme="minorHAnsi" w:hAnsiTheme="minorHAnsi" w:cstheme="minorHAnsi"/>
        </w:rPr>
        <w:t xml:space="preserve"> Strategies</w:t>
      </w:r>
    </w:p>
    <w:p w14:paraId="34E555B8" w14:textId="5CADFEC2" w:rsidR="004B2547" w:rsidRDefault="004B2547"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Telling the Story of Promotional Products</w:t>
      </w:r>
    </w:p>
    <w:p w14:paraId="1A134DBE" w14:textId="77777777" w:rsidR="00A25C94" w:rsidRPr="00DA422F" w:rsidRDefault="00A25C94" w:rsidP="00EE68C7">
      <w:pPr>
        <w:tabs>
          <w:tab w:val="left" w:pos="360"/>
          <w:tab w:val="left" w:pos="720"/>
        </w:tabs>
        <w:spacing w:line="280" w:lineRule="atLeast"/>
        <w:ind w:left="360" w:hanging="360"/>
        <w:rPr>
          <w:rFonts w:asciiTheme="minorHAnsi" w:hAnsiTheme="minorHAnsi" w:cstheme="minorHAnsi"/>
        </w:rPr>
      </w:pPr>
    </w:p>
    <w:p w14:paraId="1717A3E4" w14:textId="2E19981D" w:rsidR="004B2547" w:rsidRPr="00124E73" w:rsidRDefault="004B2547" w:rsidP="00EE68C7">
      <w:pPr>
        <w:tabs>
          <w:tab w:val="left" w:pos="360"/>
          <w:tab w:val="left" w:pos="720"/>
        </w:tabs>
        <w:spacing w:line="280" w:lineRule="atLeast"/>
        <w:ind w:left="360" w:hanging="360"/>
        <w:rPr>
          <w:rFonts w:asciiTheme="minorHAnsi" w:hAnsiTheme="minorHAnsi" w:cstheme="minorHAnsi"/>
          <w:b/>
          <w:color w:val="EC7C30"/>
        </w:rPr>
      </w:pPr>
      <w:r w:rsidRPr="00124E73">
        <w:rPr>
          <w:rFonts w:asciiTheme="minorHAnsi" w:hAnsiTheme="minorHAnsi" w:cstheme="minorHAnsi"/>
          <w:b/>
          <w:color w:val="EC7C30"/>
        </w:rPr>
        <w:t>Research</w:t>
      </w:r>
    </w:p>
    <w:p w14:paraId="423218B9" w14:textId="2D12FEF1" w:rsidR="00EE68C7" w:rsidRPr="00DA422F" w:rsidRDefault="004B2547"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Work Smarter Not Harder—Using Industry</w:t>
      </w:r>
    </w:p>
    <w:p w14:paraId="79C6BCB2" w14:textId="5A4F23AE" w:rsidR="004B2547" w:rsidRPr="00DA422F" w:rsidRDefault="00EE68C7"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tab/>
      </w:r>
      <w:r w:rsidR="004B2547" w:rsidRPr="00DA422F">
        <w:rPr>
          <w:rFonts w:asciiTheme="minorHAnsi" w:hAnsiTheme="minorHAnsi" w:cstheme="minorHAnsi"/>
        </w:rPr>
        <w:t>Research to Grow Your Business</w:t>
      </w:r>
    </w:p>
    <w:p w14:paraId="3BBA965E" w14:textId="485C45F0" w:rsidR="004B2547" w:rsidRPr="00124E73" w:rsidRDefault="004B2547" w:rsidP="00EE68C7">
      <w:pPr>
        <w:tabs>
          <w:tab w:val="left" w:pos="360"/>
          <w:tab w:val="left" w:pos="720"/>
        </w:tabs>
        <w:spacing w:line="280" w:lineRule="atLeast"/>
        <w:ind w:left="360" w:hanging="360"/>
        <w:rPr>
          <w:rFonts w:asciiTheme="minorHAnsi" w:hAnsiTheme="minorHAnsi" w:cstheme="minorHAnsi"/>
          <w:b/>
          <w:color w:val="EC7C30"/>
        </w:rPr>
      </w:pPr>
      <w:r w:rsidRPr="00124E73">
        <w:rPr>
          <w:rFonts w:asciiTheme="minorHAnsi" w:hAnsiTheme="minorHAnsi" w:cstheme="minorHAnsi"/>
          <w:b/>
          <w:color w:val="EC7C30"/>
        </w:rPr>
        <w:t xml:space="preserve">Sessions </w:t>
      </w:r>
      <w:r w:rsidR="00124E73" w:rsidRPr="00124E73">
        <w:rPr>
          <w:rFonts w:asciiTheme="minorHAnsi" w:hAnsiTheme="minorHAnsi" w:cstheme="minorHAnsi"/>
          <w:b/>
          <w:color w:val="EC7C30"/>
        </w:rPr>
        <w:t>Sui</w:t>
      </w:r>
      <w:r w:rsidRPr="00124E73">
        <w:rPr>
          <w:rFonts w:asciiTheme="minorHAnsi" w:hAnsiTheme="minorHAnsi" w:cstheme="minorHAnsi"/>
          <w:b/>
          <w:color w:val="EC7C30"/>
        </w:rPr>
        <w:t>table for End Buyer Events</w:t>
      </w:r>
    </w:p>
    <w:p w14:paraId="371B8317" w14:textId="4ADD5940" w:rsidR="00A25EB0" w:rsidRDefault="00A25EB0"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bookmarkStart w:id="1" w:name="_GoBack"/>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bookmarkEnd w:id="1"/>
      <w:r w:rsidR="00EE68C7" w:rsidRPr="00DA422F">
        <w:rPr>
          <w:rFonts w:asciiTheme="minorHAnsi" w:hAnsiTheme="minorHAnsi" w:cstheme="minorHAnsi"/>
        </w:rPr>
        <w:tab/>
      </w:r>
      <w:r w:rsidRPr="00DA422F">
        <w:rPr>
          <w:rFonts w:asciiTheme="minorHAnsi" w:hAnsiTheme="minorHAnsi" w:cstheme="minorHAnsi"/>
        </w:rPr>
        <w:t>12 Technologies to Increase Efficiencies</w:t>
      </w:r>
    </w:p>
    <w:p w14:paraId="28B5BB9A" w14:textId="1257F9AE" w:rsidR="00DF3AAF" w:rsidRDefault="00DF3AAF" w:rsidP="00EE68C7">
      <w:pPr>
        <w:tabs>
          <w:tab w:val="left" w:pos="360"/>
          <w:tab w:val="left" w:pos="720"/>
        </w:tabs>
        <w:spacing w:line="280" w:lineRule="atLeast"/>
        <w:ind w:left="360" w:hanging="360"/>
        <w:rPr>
          <w:rFonts w:asciiTheme="minorHAnsi" w:hAnsiTheme="minorHAnsi" w:cstheme="minorHAnsi"/>
        </w:rPr>
      </w:pPr>
      <w:r>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DA422F">
        <w:rPr>
          <w:rFonts w:asciiTheme="minorHAnsi" w:hAnsiTheme="minorHAnsi" w:cstheme="minorHAnsi"/>
        </w:rPr>
        <w:fldChar w:fldCharType="end"/>
      </w:r>
      <w:r w:rsidRPr="00DA422F">
        <w:rPr>
          <w:rFonts w:asciiTheme="minorHAnsi" w:hAnsiTheme="minorHAnsi" w:cstheme="minorHAnsi"/>
        </w:rPr>
        <w:tab/>
      </w:r>
      <w:r>
        <w:rPr>
          <w:rFonts w:asciiTheme="minorHAnsi" w:hAnsiTheme="minorHAnsi" w:cstheme="minorHAnsi"/>
        </w:rPr>
        <w:t>Creating Value in an Outsourced World</w:t>
      </w:r>
    </w:p>
    <w:p w14:paraId="54124FFE" w14:textId="05BEA240" w:rsidR="00DF3AAF" w:rsidRDefault="00DF3AAF" w:rsidP="00EE68C7">
      <w:pPr>
        <w:tabs>
          <w:tab w:val="left" w:pos="360"/>
          <w:tab w:val="left" w:pos="720"/>
        </w:tabs>
        <w:spacing w:line="280" w:lineRule="atLeast"/>
        <w:ind w:left="360" w:hanging="360"/>
        <w:rPr>
          <w:rFonts w:asciiTheme="minorHAnsi" w:hAnsiTheme="minorHAnsi" w:cstheme="minorHAnsi"/>
        </w:rPr>
      </w:pPr>
      <w:r>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DA422F">
        <w:rPr>
          <w:rFonts w:asciiTheme="minorHAnsi" w:hAnsiTheme="minorHAnsi" w:cstheme="minorHAnsi"/>
        </w:rPr>
        <w:fldChar w:fldCharType="end"/>
      </w:r>
      <w:r w:rsidRPr="00DA422F">
        <w:rPr>
          <w:rFonts w:asciiTheme="minorHAnsi" w:hAnsiTheme="minorHAnsi" w:cstheme="minorHAnsi"/>
        </w:rPr>
        <w:tab/>
      </w:r>
      <w:r>
        <w:rPr>
          <w:rFonts w:asciiTheme="minorHAnsi" w:hAnsiTheme="minorHAnsi" w:cstheme="minorHAnsi"/>
        </w:rPr>
        <w:t>EXPERIENTIAL BRANDING:  How to Ignite Consumer</w:t>
      </w:r>
    </w:p>
    <w:p w14:paraId="7D631B22" w14:textId="02C26797" w:rsidR="00DF3AAF" w:rsidRPr="00DA422F" w:rsidRDefault="00DF3AAF" w:rsidP="00EE68C7">
      <w:pPr>
        <w:tabs>
          <w:tab w:val="left" w:pos="360"/>
          <w:tab w:val="left" w:pos="720"/>
        </w:tabs>
        <w:spacing w:line="280" w:lineRule="atLeast"/>
        <w:ind w:left="360" w:hanging="360"/>
        <w:rPr>
          <w:rFonts w:asciiTheme="minorHAnsi" w:hAnsiTheme="minorHAnsi" w:cstheme="minorHAnsi"/>
        </w:rPr>
      </w:pPr>
      <w:r>
        <w:rPr>
          <w:rFonts w:asciiTheme="minorHAnsi" w:hAnsiTheme="minorHAnsi" w:cstheme="minorHAnsi"/>
        </w:rPr>
        <w:tab/>
      </w:r>
      <w:r>
        <w:rPr>
          <w:rFonts w:asciiTheme="minorHAnsi" w:hAnsiTheme="minorHAnsi" w:cstheme="minorHAnsi"/>
        </w:rPr>
        <w:tab/>
        <w:t>Love</w:t>
      </w:r>
    </w:p>
    <w:p w14:paraId="32864175" w14:textId="1A3AFB57" w:rsidR="00A25EB0" w:rsidRPr="00DA422F" w:rsidRDefault="00A25EB0"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Improving Your Outlook</w:t>
      </w:r>
    </w:p>
    <w:p w14:paraId="5B9CCA18" w14:textId="43CC9348" w:rsidR="00EE68C7" w:rsidRPr="00DA422F" w:rsidRDefault="004B2547"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Promotional Marketing—Trends, Targets</w:t>
      </w:r>
    </w:p>
    <w:p w14:paraId="19724730" w14:textId="314403CD" w:rsidR="004B2547" w:rsidRDefault="00EE68C7"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tab/>
      </w:r>
      <w:r w:rsidR="004B2547" w:rsidRPr="00DA422F">
        <w:rPr>
          <w:rFonts w:asciiTheme="minorHAnsi" w:hAnsiTheme="minorHAnsi" w:cstheme="minorHAnsi"/>
        </w:rPr>
        <w:t>&amp; Techniques</w:t>
      </w:r>
    </w:p>
    <w:p w14:paraId="19529AC7" w14:textId="45615C89" w:rsidR="00A25C94" w:rsidRPr="00DA422F" w:rsidRDefault="00A25C94" w:rsidP="00EE68C7">
      <w:pPr>
        <w:tabs>
          <w:tab w:val="left" w:pos="360"/>
          <w:tab w:val="left" w:pos="720"/>
        </w:tabs>
        <w:spacing w:line="280" w:lineRule="atLeast"/>
        <w:ind w:left="360" w:hanging="360"/>
        <w:rPr>
          <w:rFonts w:asciiTheme="minorHAnsi" w:hAnsiTheme="minorHAnsi" w:cstheme="minorHAnsi"/>
        </w:rPr>
      </w:pPr>
      <w:r>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DA422F">
        <w:rPr>
          <w:rFonts w:asciiTheme="minorHAnsi" w:hAnsiTheme="minorHAnsi" w:cstheme="minorHAnsi"/>
        </w:rPr>
        <w:fldChar w:fldCharType="end"/>
      </w:r>
      <w:r w:rsidRPr="00DA422F">
        <w:rPr>
          <w:rFonts w:asciiTheme="minorHAnsi" w:hAnsiTheme="minorHAnsi" w:cstheme="minorHAnsi"/>
        </w:rPr>
        <w:tab/>
      </w:r>
      <w:r>
        <w:rPr>
          <w:rFonts w:asciiTheme="minorHAnsi" w:hAnsiTheme="minorHAnsi" w:cstheme="minorHAnsi"/>
        </w:rPr>
        <w:t>Taming the Time Monster</w:t>
      </w:r>
    </w:p>
    <w:p w14:paraId="2703E5CB" w14:textId="6581E8CB" w:rsidR="004B2547" w:rsidRPr="00DA422F" w:rsidRDefault="004B2547"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Telling the Story of Promotional Products</w:t>
      </w:r>
    </w:p>
    <w:p w14:paraId="5ADABDC0" w14:textId="5ED67744" w:rsidR="004B2547" w:rsidRPr="00124E73" w:rsidRDefault="004B2547" w:rsidP="00EE68C7">
      <w:pPr>
        <w:tabs>
          <w:tab w:val="left" w:pos="360"/>
          <w:tab w:val="left" w:pos="720"/>
        </w:tabs>
        <w:spacing w:line="280" w:lineRule="atLeast"/>
        <w:ind w:left="360" w:hanging="360"/>
        <w:rPr>
          <w:rFonts w:asciiTheme="minorHAnsi" w:hAnsiTheme="minorHAnsi" w:cstheme="minorHAnsi"/>
          <w:b/>
          <w:color w:val="EC7C30"/>
        </w:rPr>
      </w:pPr>
      <w:r w:rsidRPr="00124E73">
        <w:rPr>
          <w:rFonts w:asciiTheme="minorHAnsi" w:hAnsiTheme="minorHAnsi" w:cstheme="minorHAnsi"/>
          <w:b/>
          <w:color w:val="EC7C30"/>
        </w:rPr>
        <w:t>Strategic Foresight</w:t>
      </w:r>
    </w:p>
    <w:p w14:paraId="01A7344C" w14:textId="79B31036" w:rsidR="004B2547" w:rsidRPr="00DA422F" w:rsidRDefault="004B2547"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Strategic Foresight—Evaluating Future Success</w:t>
      </w:r>
    </w:p>
    <w:p w14:paraId="65415355" w14:textId="204B94A8" w:rsidR="00A25EB0" w:rsidRPr="00124E73" w:rsidRDefault="00A25EB0" w:rsidP="00EE68C7">
      <w:pPr>
        <w:tabs>
          <w:tab w:val="left" w:pos="360"/>
          <w:tab w:val="left" w:pos="720"/>
        </w:tabs>
        <w:spacing w:line="280" w:lineRule="atLeast"/>
        <w:ind w:left="360" w:hanging="360"/>
        <w:rPr>
          <w:rFonts w:asciiTheme="minorHAnsi" w:hAnsiTheme="minorHAnsi" w:cstheme="minorHAnsi"/>
          <w:b/>
          <w:color w:val="EC7C30"/>
        </w:rPr>
      </w:pPr>
      <w:r w:rsidRPr="00124E73">
        <w:rPr>
          <w:rFonts w:asciiTheme="minorHAnsi" w:hAnsiTheme="minorHAnsi" w:cstheme="minorHAnsi"/>
          <w:b/>
          <w:color w:val="EC7C30"/>
        </w:rPr>
        <w:t>Technology</w:t>
      </w:r>
    </w:p>
    <w:p w14:paraId="09C8A9DE" w14:textId="3E5FBBC3" w:rsidR="00A25EB0" w:rsidRPr="00DA422F" w:rsidRDefault="00A25EB0"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12 Technologies to Increase Efficiencies</w:t>
      </w:r>
    </w:p>
    <w:p w14:paraId="069907F3" w14:textId="6D1339A7" w:rsidR="00EE68C7" w:rsidRPr="00DA422F" w:rsidRDefault="00A25EB0"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Hybrid Selling:  How to Succeed</w:t>
      </w:r>
      <w:r w:rsidR="00A25C94">
        <w:rPr>
          <w:rFonts w:asciiTheme="minorHAnsi" w:hAnsiTheme="minorHAnsi" w:cstheme="minorHAnsi"/>
        </w:rPr>
        <w:t xml:space="preserve"> as Online Business</w:t>
      </w:r>
    </w:p>
    <w:p w14:paraId="19DB3639" w14:textId="7C271919" w:rsidR="00A25EB0" w:rsidRPr="00DA422F" w:rsidRDefault="00EE68C7"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tab/>
      </w:r>
      <w:r w:rsidR="00A25EB0" w:rsidRPr="00DA422F">
        <w:rPr>
          <w:rFonts w:asciiTheme="minorHAnsi" w:hAnsiTheme="minorHAnsi" w:cstheme="minorHAnsi"/>
        </w:rPr>
        <w:t>Grows</w:t>
      </w:r>
    </w:p>
    <w:p w14:paraId="662F51AE" w14:textId="30C8477C" w:rsidR="00A25EB0" w:rsidRPr="00DA422F" w:rsidRDefault="00A25EB0"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Improving Your Outlook</w:t>
      </w:r>
    </w:p>
    <w:p w14:paraId="72297207" w14:textId="4A4E16AA" w:rsidR="00A25EB0" w:rsidRPr="00DA422F" w:rsidRDefault="00A25EB0"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Selling in the ZERO Moment of Truth (ZMOT)</w:t>
      </w:r>
    </w:p>
    <w:p w14:paraId="77DB1CBD" w14:textId="5721E4A9" w:rsidR="00A25EB0" w:rsidRPr="00DA422F" w:rsidRDefault="00A25EB0"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Taming the Time Monster</w:t>
      </w:r>
    </w:p>
    <w:p w14:paraId="4BC922D0" w14:textId="6BA974BB" w:rsidR="00A25EB0" w:rsidRPr="00124E73" w:rsidRDefault="00A25EB0" w:rsidP="00EE68C7">
      <w:pPr>
        <w:tabs>
          <w:tab w:val="left" w:pos="360"/>
          <w:tab w:val="left" w:pos="720"/>
        </w:tabs>
        <w:spacing w:line="280" w:lineRule="atLeast"/>
        <w:ind w:left="360" w:hanging="360"/>
        <w:rPr>
          <w:rFonts w:asciiTheme="minorHAnsi" w:hAnsiTheme="minorHAnsi" w:cstheme="minorHAnsi"/>
          <w:b/>
          <w:color w:val="EC7C30"/>
        </w:rPr>
      </w:pPr>
      <w:r w:rsidRPr="00124E73">
        <w:rPr>
          <w:rFonts w:asciiTheme="minorHAnsi" w:hAnsiTheme="minorHAnsi" w:cstheme="minorHAnsi"/>
          <w:b/>
          <w:color w:val="EC7C30"/>
        </w:rPr>
        <w:t>Town Hall</w:t>
      </w:r>
    </w:p>
    <w:p w14:paraId="69FDD4E5" w14:textId="1A300C4A" w:rsidR="00EE68C7" w:rsidRPr="00DA422F" w:rsidRDefault="00A25EB0" w:rsidP="00EE68C7">
      <w:pPr>
        <w:tabs>
          <w:tab w:val="left" w:pos="360"/>
          <w:tab w:val="left" w:pos="720"/>
        </w:tabs>
        <w:spacing w:line="280" w:lineRule="atLeast"/>
        <w:ind w:left="360" w:hanging="360"/>
        <w:rPr>
          <w:rFonts w:asciiTheme="minorHAnsi" w:hAnsiTheme="minorHAnsi" w:cstheme="minorHAnsi"/>
        </w:rPr>
      </w:pPr>
      <w:r w:rsidRPr="00DA422F">
        <w:rPr>
          <w:rFonts w:asciiTheme="minorHAnsi" w:hAnsiTheme="minorHAnsi" w:cstheme="minorHAnsi"/>
        </w:rPr>
        <w:tab/>
      </w:r>
      <w:r w:rsidRPr="00DA422F">
        <w:rPr>
          <w:rFonts w:asciiTheme="minorHAnsi" w:hAnsiTheme="minorHAnsi" w:cstheme="minorHAnsi"/>
        </w:rPr>
        <w:fldChar w:fldCharType="begin">
          <w:ffData>
            <w:name w:val=""/>
            <w:enabled/>
            <w:calcOnExit w:val="0"/>
            <w:checkBox>
              <w:sizeAuto/>
              <w:default w:val="0"/>
            </w:checkBox>
          </w:ffData>
        </w:fldChar>
      </w:r>
      <w:r w:rsidRPr="00DA422F">
        <w:rPr>
          <w:rFonts w:asciiTheme="minorHAnsi" w:hAnsiTheme="minorHAnsi" w:cstheme="minorHAnsi"/>
        </w:rPr>
        <w:instrText xml:space="preserve"> FORMCHECKBOX </w:instrText>
      </w:r>
      <w:r w:rsidR="008F166C">
        <w:rPr>
          <w:rFonts w:asciiTheme="minorHAnsi" w:hAnsiTheme="minorHAnsi" w:cstheme="minorHAnsi"/>
        </w:rPr>
      </w:r>
      <w:r w:rsidR="008F166C">
        <w:rPr>
          <w:rFonts w:asciiTheme="minorHAnsi" w:hAnsiTheme="minorHAnsi" w:cstheme="minorHAnsi"/>
        </w:rPr>
        <w:fldChar w:fldCharType="separate"/>
      </w:r>
      <w:r w:rsidRPr="00DA422F">
        <w:rPr>
          <w:rFonts w:asciiTheme="minorHAnsi" w:hAnsiTheme="minorHAnsi" w:cstheme="minorHAnsi"/>
        </w:rPr>
        <w:fldChar w:fldCharType="end"/>
      </w:r>
      <w:r w:rsidR="00EE68C7" w:rsidRPr="00DA422F">
        <w:rPr>
          <w:rFonts w:asciiTheme="minorHAnsi" w:hAnsiTheme="minorHAnsi" w:cstheme="minorHAnsi"/>
        </w:rPr>
        <w:tab/>
      </w:r>
      <w:r w:rsidRPr="00DA422F">
        <w:rPr>
          <w:rFonts w:asciiTheme="minorHAnsi" w:hAnsiTheme="minorHAnsi" w:cstheme="minorHAnsi"/>
        </w:rPr>
        <w:t>Town Hall—Creating Succe</w:t>
      </w:r>
      <w:r w:rsidR="00EE68C7" w:rsidRPr="00DA422F">
        <w:rPr>
          <w:rFonts w:asciiTheme="minorHAnsi" w:hAnsiTheme="minorHAnsi" w:cstheme="minorHAnsi"/>
        </w:rPr>
        <w:t>s</w:t>
      </w:r>
      <w:r w:rsidRPr="00DA422F">
        <w:rPr>
          <w:rFonts w:asciiTheme="minorHAnsi" w:hAnsiTheme="minorHAnsi" w:cstheme="minorHAnsi"/>
        </w:rPr>
        <w:t>s</w:t>
      </w:r>
      <w:r w:rsidR="00A25C94">
        <w:rPr>
          <w:rFonts w:asciiTheme="minorHAnsi" w:hAnsiTheme="minorHAnsi" w:cstheme="minorHAnsi"/>
        </w:rPr>
        <w:t xml:space="preserve"> in an Era of</w:t>
      </w:r>
    </w:p>
    <w:p w14:paraId="43CD0863" w14:textId="3C12D097" w:rsidR="00000074" w:rsidRPr="00A25C94" w:rsidRDefault="00EE68C7" w:rsidP="00A25C94">
      <w:pPr>
        <w:tabs>
          <w:tab w:val="left" w:pos="360"/>
          <w:tab w:val="left" w:pos="720"/>
        </w:tabs>
        <w:spacing w:line="280" w:lineRule="atLeast"/>
        <w:ind w:left="360" w:hanging="360"/>
        <w:rPr>
          <w:rFonts w:asciiTheme="minorHAnsi" w:hAnsiTheme="minorHAnsi" w:cstheme="minorHAnsi"/>
        </w:rPr>
        <w:sectPr w:rsidR="00000074" w:rsidRPr="00A25C94" w:rsidSect="00000074">
          <w:type w:val="continuous"/>
          <w:pgSz w:w="12240" w:h="15840"/>
          <w:pgMar w:top="720" w:right="720" w:bottom="720" w:left="720" w:header="720" w:footer="648" w:gutter="0"/>
          <w:cols w:num="2" w:space="720"/>
          <w:titlePg/>
          <w:docGrid w:linePitch="360"/>
        </w:sectPr>
      </w:pPr>
      <w:r w:rsidRPr="00DA422F">
        <w:rPr>
          <w:rFonts w:asciiTheme="minorHAnsi" w:hAnsiTheme="minorHAnsi" w:cstheme="minorHAnsi"/>
        </w:rPr>
        <w:tab/>
      </w:r>
      <w:r w:rsidRPr="00DA422F">
        <w:rPr>
          <w:rFonts w:asciiTheme="minorHAnsi" w:hAnsiTheme="minorHAnsi" w:cstheme="minorHAnsi"/>
        </w:rPr>
        <w:tab/>
      </w:r>
      <w:r w:rsidR="00A25EB0" w:rsidRPr="00DA422F">
        <w:rPr>
          <w:rFonts w:asciiTheme="minorHAnsi" w:hAnsiTheme="minorHAnsi" w:cstheme="minorHAnsi"/>
        </w:rPr>
        <w:t>Transformati</w:t>
      </w:r>
      <w:r w:rsidR="00A25C94">
        <w:rPr>
          <w:rFonts w:asciiTheme="minorHAnsi" w:hAnsiTheme="minorHAnsi" w:cstheme="minorHAnsi"/>
        </w:rPr>
        <w:t>on</w:t>
      </w:r>
    </w:p>
    <w:p w14:paraId="0C7B72FE" w14:textId="77777777" w:rsidR="00E56161" w:rsidRPr="005D533C" w:rsidRDefault="00E56161" w:rsidP="00682AA4">
      <w:pPr>
        <w:rPr>
          <w:szCs w:val="24"/>
        </w:rPr>
      </w:pPr>
    </w:p>
    <w:sectPr w:rsidR="00E56161" w:rsidRPr="005D533C" w:rsidSect="00EE68C7">
      <w:type w:val="continuous"/>
      <w:pgSz w:w="12240" w:h="15840"/>
      <w:pgMar w:top="720" w:right="720" w:bottom="720" w:left="720" w:header="72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3690B" w14:textId="77777777" w:rsidR="001D2FAB" w:rsidRDefault="001D2FAB" w:rsidP="001D2FAB">
      <w:r>
        <w:separator/>
      </w:r>
    </w:p>
  </w:endnote>
  <w:endnote w:type="continuationSeparator" w:id="0">
    <w:p w14:paraId="3EC534F9" w14:textId="77777777" w:rsidR="001D2FAB" w:rsidRDefault="001D2FAB" w:rsidP="001D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30096064"/>
      <w:docPartObj>
        <w:docPartGallery w:val="Page Numbers (Bottom of Page)"/>
        <w:docPartUnique/>
      </w:docPartObj>
    </w:sdtPr>
    <w:sdtEndPr>
      <w:rPr>
        <w:noProof/>
        <w:sz w:val="20"/>
        <w:szCs w:val="20"/>
      </w:rPr>
    </w:sdtEndPr>
    <w:sdtContent>
      <w:p w14:paraId="1B7F4302" w14:textId="77777777" w:rsidR="001D2FAB" w:rsidRDefault="00CE5FAF" w:rsidP="001D2FAB">
        <w:pPr>
          <w:pStyle w:val="Footer"/>
          <w:tabs>
            <w:tab w:val="clear" w:pos="4680"/>
            <w:tab w:val="clear" w:pos="9360"/>
            <w:tab w:val="right" w:pos="10800"/>
          </w:tabs>
          <w:jc w:val="right"/>
        </w:pPr>
        <w:r>
          <w:rPr>
            <w:sz w:val="18"/>
            <w:szCs w:val="18"/>
          </w:rPr>
          <w:t>201</w:t>
        </w:r>
        <w:r w:rsidR="00280FDF">
          <w:rPr>
            <w:sz w:val="18"/>
            <w:szCs w:val="18"/>
          </w:rPr>
          <w:t>9</w:t>
        </w:r>
        <w:r w:rsidR="00A55024">
          <w:rPr>
            <w:sz w:val="18"/>
            <w:szCs w:val="18"/>
          </w:rPr>
          <w:t xml:space="preserve"> </w:t>
        </w:r>
        <w:r w:rsidR="001D2FAB" w:rsidRPr="001D2FAB">
          <w:rPr>
            <w:noProof/>
            <w:sz w:val="18"/>
            <w:szCs w:val="18"/>
          </w:rPr>
          <w:t xml:space="preserve">Regional Session </w:t>
        </w:r>
        <w:r w:rsidR="001D2FAB">
          <w:rPr>
            <w:noProof/>
            <w:sz w:val="18"/>
            <w:szCs w:val="18"/>
          </w:rPr>
          <w:t>Speaker Request Form</w:t>
        </w:r>
        <w:r w:rsidR="001D2FAB">
          <w:rPr>
            <w:noProof/>
            <w:sz w:val="18"/>
            <w:szCs w:val="18"/>
          </w:rPr>
          <w:tab/>
        </w:r>
        <w:r w:rsidR="001D2FAB" w:rsidRPr="001D2FAB">
          <w:rPr>
            <w:sz w:val="18"/>
            <w:szCs w:val="18"/>
          </w:rPr>
          <w:t xml:space="preserve">Page </w:t>
        </w:r>
        <w:r w:rsidR="001D2FAB" w:rsidRPr="001D2FAB">
          <w:rPr>
            <w:sz w:val="18"/>
            <w:szCs w:val="18"/>
          </w:rPr>
          <w:fldChar w:fldCharType="begin"/>
        </w:r>
        <w:r w:rsidR="001D2FAB" w:rsidRPr="001D2FAB">
          <w:rPr>
            <w:sz w:val="18"/>
            <w:szCs w:val="18"/>
          </w:rPr>
          <w:instrText xml:space="preserve"> PAGE   \* MERGEFORMAT </w:instrText>
        </w:r>
        <w:r w:rsidR="001D2FAB" w:rsidRPr="001D2FAB">
          <w:rPr>
            <w:sz w:val="18"/>
            <w:szCs w:val="18"/>
          </w:rPr>
          <w:fldChar w:fldCharType="separate"/>
        </w:r>
        <w:r w:rsidR="007B2F7E">
          <w:rPr>
            <w:noProof/>
            <w:sz w:val="18"/>
            <w:szCs w:val="18"/>
          </w:rPr>
          <w:t>2</w:t>
        </w:r>
        <w:r w:rsidR="001D2FAB" w:rsidRPr="001D2FAB">
          <w:rPr>
            <w:noProof/>
            <w:sz w:val="18"/>
            <w:szCs w:val="18"/>
          </w:rPr>
          <w:fldChar w:fldCharType="end"/>
        </w:r>
        <w:r w:rsidR="001D2FAB" w:rsidRPr="001D2FAB">
          <w:rPr>
            <w:noProof/>
            <w:sz w:val="18"/>
            <w:szCs w:val="18"/>
          </w:rPr>
          <w:t xml:space="preserve"> of </w:t>
        </w:r>
        <w:r w:rsidR="00E36FE5">
          <w:rPr>
            <w:noProof/>
            <w:sz w:val="18"/>
            <w:szCs w:val="18"/>
          </w:rPr>
          <w:t>4</w:t>
        </w:r>
      </w:p>
    </w:sdtContent>
  </w:sdt>
  <w:p w14:paraId="7C3A5B8B" w14:textId="77777777" w:rsidR="001D2FAB" w:rsidRDefault="001D2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4F767" w14:textId="738FE387" w:rsidR="00225D33" w:rsidRPr="00DA422F" w:rsidRDefault="003C302E" w:rsidP="00225D33">
    <w:pPr>
      <w:pStyle w:val="Default"/>
      <w:jc w:val="center"/>
      <w:rPr>
        <w:rStyle w:val="IntenseEmphasis"/>
        <w:rFonts w:ascii="Calibri" w:hAnsi="Calibri" w:cs="Calibri"/>
        <w:i w:val="0"/>
        <w:color w:val="1F3762"/>
        <w:sz w:val="20"/>
        <w:szCs w:val="20"/>
      </w:rPr>
    </w:pPr>
    <w:r w:rsidRPr="00DA422F">
      <w:rPr>
        <w:rStyle w:val="IntenseEmphasis"/>
        <w:rFonts w:ascii="Calibri" w:hAnsi="Calibri" w:cs="Calibri"/>
        <w:i w:val="0"/>
        <w:color w:val="1F3762"/>
        <w:sz w:val="20"/>
        <w:szCs w:val="20"/>
      </w:rPr>
      <w:t>Send</w:t>
    </w:r>
    <w:r w:rsidR="00225D33" w:rsidRPr="00DA422F">
      <w:rPr>
        <w:rStyle w:val="IntenseEmphasis"/>
        <w:rFonts w:ascii="Calibri" w:hAnsi="Calibri" w:cs="Calibri"/>
        <w:i w:val="0"/>
        <w:color w:val="1F3762"/>
        <w:sz w:val="20"/>
        <w:szCs w:val="20"/>
      </w:rPr>
      <w:t xml:space="preserve"> complete</w:t>
    </w:r>
    <w:r w:rsidRPr="00DA422F">
      <w:rPr>
        <w:rStyle w:val="IntenseEmphasis"/>
        <w:rFonts w:ascii="Calibri" w:hAnsi="Calibri" w:cs="Calibri"/>
        <w:i w:val="0"/>
        <w:color w:val="1F3762"/>
        <w:sz w:val="20"/>
        <w:szCs w:val="20"/>
      </w:rPr>
      <w:t>d</w:t>
    </w:r>
    <w:r w:rsidR="00225D33" w:rsidRPr="00DA422F">
      <w:rPr>
        <w:rStyle w:val="IntenseEmphasis"/>
        <w:rFonts w:ascii="Calibri" w:hAnsi="Calibri" w:cs="Calibri"/>
        <w:i w:val="0"/>
        <w:color w:val="1F3762"/>
        <w:sz w:val="20"/>
        <w:szCs w:val="20"/>
      </w:rPr>
      <w:t xml:space="preserve"> form to Valerie Schenewerk </w:t>
    </w:r>
    <w:r w:rsidR="00225D33" w:rsidRPr="00DA422F">
      <w:rPr>
        <w:rStyle w:val="IntenseEmphasis"/>
        <w:rFonts w:ascii="Calibri" w:hAnsi="Calibri" w:cs="Calibri"/>
        <w:color w:val="1F3762"/>
        <w:sz w:val="20"/>
        <w:szCs w:val="20"/>
      </w:rPr>
      <w:t>via</w:t>
    </w:r>
    <w:r w:rsidR="00225D33" w:rsidRPr="00DA422F">
      <w:rPr>
        <w:rStyle w:val="IntenseEmphasis"/>
        <w:rFonts w:ascii="Calibri" w:hAnsi="Calibri" w:cs="Calibri"/>
        <w:i w:val="0"/>
        <w:color w:val="1F3762"/>
        <w:sz w:val="20"/>
        <w:szCs w:val="20"/>
      </w:rPr>
      <w:t xml:space="preserve"> e-mail to valeries@ppai.org, or by fax to 972/594-4051.</w:t>
    </w:r>
  </w:p>
  <w:p w14:paraId="01C4665D" w14:textId="2990CF43" w:rsidR="001D2FAB" w:rsidRPr="00225D33" w:rsidRDefault="001D2FAB" w:rsidP="00225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7238E" w14:textId="77777777" w:rsidR="001D2FAB" w:rsidRDefault="001D2FAB" w:rsidP="001D2FAB">
      <w:r>
        <w:separator/>
      </w:r>
    </w:p>
  </w:footnote>
  <w:footnote w:type="continuationSeparator" w:id="0">
    <w:p w14:paraId="0785F7A6" w14:textId="77777777" w:rsidR="001D2FAB" w:rsidRDefault="001D2FAB" w:rsidP="001D2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4579D"/>
    <w:multiLevelType w:val="hybridMultilevel"/>
    <w:tmpl w:val="D0ACFD9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83ADA"/>
    <w:multiLevelType w:val="hybridMultilevel"/>
    <w:tmpl w:val="3D707E20"/>
    <w:lvl w:ilvl="0" w:tplc="FB708B36">
      <w:numFmt w:val="bullet"/>
      <w:lvlText w:val=""/>
      <w:lvlJc w:val="left"/>
      <w:pPr>
        <w:tabs>
          <w:tab w:val="num" w:pos="760"/>
        </w:tabs>
        <w:ind w:left="760" w:hanging="360"/>
      </w:pPr>
      <w:rPr>
        <w:rFonts w:ascii="Wingdings 2" w:eastAsia="Times New Roman" w:hAnsi="Wingdings 2" w:cs="Times New Roman"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 w15:restartNumberingAfterBreak="0">
    <w:nsid w:val="2BB86014"/>
    <w:multiLevelType w:val="hybridMultilevel"/>
    <w:tmpl w:val="8E94581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B0242"/>
    <w:multiLevelType w:val="hybridMultilevel"/>
    <w:tmpl w:val="8B54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1476E"/>
    <w:multiLevelType w:val="hybridMultilevel"/>
    <w:tmpl w:val="2E4A51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A06F39"/>
    <w:multiLevelType w:val="multilevel"/>
    <w:tmpl w:val="3D707E20"/>
    <w:lvl w:ilvl="0">
      <w:numFmt w:val="bullet"/>
      <w:lvlText w:val=""/>
      <w:lvlJc w:val="left"/>
      <w:pPr>
        <w:tabs>
          <w:tab w:val="num" w:pos="760"/>
        </w:tabs>
        <w:ind w:left="760" w:hanging="360"/>
      </w:pPr>
      <w:rPr>
        <w:rFonts w:ascii="Wingdings 2" w:eastAsia="Times New Roman" w:hAnsi="Wingdings 2" w:cs="Times New Roman" w:hint="default"/>
      </w:rPr>
    </w:lvl>
    <w:lvl w:ilvl="1">
      <w:start w:val="1"/>
      <w:numFmt w:val="bullet"/>
      <w:lvlText w:val="o"/>
      <w:lvlJc w:val="left"/>
      <w:pPr>
        <w:tabs>
          <w:tab w:val="num" w:pos="1480"/>
        </w:tabs>
        <w:ind w:left="1480" w:hanging="360"/>
      </w:pPr>
      <w:rPr>
        <w:rFonts w:ascii="Courier New" w:hAnsi="Courier New" w:cs="Courier New" w:hint="default"/>
      </w:rPr>
    </w:lvl>
    <w:lvl w:ilvl="2">
      <w:start w:val="1"/>
      <w:numFmt w:val="bullet"/>
      <w:lvlText w:val=""/>
      <w:lvlJc w:val="left"/>
      <w:pPr>
        <w:tabs>
          <w:tab w:val="num" w:pos="2200"/>
        </w:tabs>
        <w:ind w:left="2200" w:hanging="360"/>
      </w:pPr>
      <w:rPr>
        <w:rFonts w:ascii="Wingdings" w:hAnsi="Wingdings" w:hint="default"/>
      </w:rPr>
    </w:lvl>
    <w:lvl w:ilvl="3">
      <w:start w:val="1"/>
      <w:numFmt w:val="bullet"/>
      <w:lvlText w:val=""/>
      <w:lvlJc w:val="left"/>
      <w:pPr>
        <w:tabs>
          <w:tab w:val="num" w:pos="2920"/>
        </w:tabs>
        <w:ind w:left="2920" w:hanging="360"/>
      </w:pPr>
      <w:rPr>
        <w:rFonts w:ascii="Symbol" w:hAnsi="Symbol" w:hint="default"/>
      </w:rPr>
    </w:lvl>
    <w:lvl w:ilvl="4">
      <w:start w:val="1"/>
      <w:numFmt w:val="bullet"/>
      <w:lvlText w:val="o"/>
      <w:lvlJc w:val="left"/>
      <w:pPr>
        <w:tabs>
          <w:tab w:val="num" w:pos="3640"/>
        </w:tabs>
        <w:ind w:left="3640" w:hanging="360"/>
      </w:pPr>
      <w:rPr>
        <w:rFonts w:ascii="Courier New" w:hAnsi="Courier New" w:cs="Courier New" w:hint="default"/>
      </w:rPr>
    </w:lvl>
    <w:lvl w:ilvl="5">
      <w:start w:val="1"/>
      <w:numFmt w:val="bullet"/>
      <w:lvlText w:val=""/>
      <w:lvlJc w:val="left"/>
      <w:pPr>
        <w:tabs>
          <w:tab w:val="num" w:pos="4360"/>
        </w:tabs>
        <w:ind w:left="4360" w:hanging="360"/>
      </w:pPr>
      <w:rPr>
        <w:rFonts w:ascii="Wingdings" w:hAnsi="Wingdings" w:hint="default"/>
      </w:rPr>
    </w:lvl>
    <w:lvl w:ilvl="6">
      <w:start w:val="1"/>
      <w:numFmt w:val="bullet"/>
      <w:lvlText w:val=""/>
      <w:lvlJc w:val="left"/>
      <w:pPr>
        <w:tabs>
          <w:tab w:val="num" w:pos="5080"/>
        </w:tabs>
        <w:ind w:left="5080" w:hanging="360"/>
      </w:pPr>
      <w:rPr>
        <w:rFonts w:ascii="Symbol" w:hAnsi="Symbol" w:hint="default"/>
      </w:rPr>
    </w:lvl>
    <w:lvl w:ilvl="7">
      <w:start w:val="1"/>
      <w:numFmt w:val="bullet"/>
      <w:lvlText w:val="o"/>
      <w:lvlJc w:val="left"/>
      <w:pPr>
        <w:tabs>
          <w:tab w:val="num" w:pos="5800"/>
        </w:tabs>
        <w:ind w:left="5800" w:hanging="360"/>
      </w:pPr>
      <w:rPr>
        <w:rFonts w:ascii="Courier New" w:hAnsi="Courier New" w:cs="Courier New" w:hint="default"/>
      </w:rPr>
    </w:lvl>
    <w:lvl w:ilvl="8">
      <w:start w:val="1"/>
      <w:numFmt w:val="bullet"/>
      <w:lvlText w:val=""/>
      <w:lvlJc w:val="left"/>
      <w:pPr>
        <w:tabs>
          <w:tab w:val="num" w:pos="6520"/>
        </w:tabs>
        <w:ind w:left="6520" w:hanging="360"/>
      </w:pPr>
      <w:rPr>
        <w:rFonts w:ascii="Wingdings" w:hAnsi="Wingdings" w:hint="default"/>
      </w:rPr>
    </w:lvl>
  </w:abstractNum>
  <w:abstractNum w:abstractNumId="6" w15:restartNumberingAfterBreak="0">
    <w:nsid w:val="5B3E14B7"/>
    <w:multiLevelType w:val="hybridMultilevel"/>
    <w:tmpl w:val="CB32B946"/>
    <w:lvl w:ilvl="0" w:tplc="924A88DC">
      <w:start w:val="1"/>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4834E9C"/>
    <w:multiLevelType w:val="multilevel"/>
    <w:tmpl w:val="D56C0D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F30554F"/>
    <w:multiLevelType w:val="multilevel"/>
    <w:tmpl w:val="E09AEE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3526D89"/>
    <w:multiLevelType w:val="hybridMultilevel"/>
    <w:tmpl w:val="D11A59F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7767761C"/>
    <w:multiLevelType w:val="hybridMultilevel"/>
    <w:tmpl w:val="DEE8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10"/>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tUYHMDsRDYjQQ/fUOWvY0Vbch60OkmW1wrO0scjnXPsA9Lkenl+rHi3GKsn0EciOwh5anQVvThi1V+AD879TQ==" w:salt="NSUD+HqHT6MybXFo2xj8TQ=="/>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F4E"/>
    <w:rsid w:val="00000074"/>
    <w:rsid w:val="000068AD"/>
    <w:rsid w:val="0006180F"/>
    <w:rsid w:val="00064F4E"/>
    <w:rsid w:val="00095435"/>
    <w:rsid w:val="000B3691"/>
    <w:rsid w:val="000D5266"/>
    <w:rsid w:val="00102F76"/>
    <w:rsid w:val="00121EA4"/>
    <w:rsid w:val="00123122"/>
    <w:rsid w:val="00124E73"/>
    <w:rsid w:val="00176677"/>
    <w:rsid w:val="00196434"/>
    <w:rsid w:val="00197E1E"/>
    <w:rsid w:val="001D2FAB"/>
    <w:rsid w:val="001D3320"/>
    <w:rsid w:val="001D4561"/>
    <w:rsid w:val="001D5470"/>
    <w:rsid w:val="001F6435"/>
    <w:rsid w:val="00225D33"/>
    <w:rsid w:val="00270C61"/>
    <w:rsid w:val="00277528"/>
    <w:rsid w:val="00280FDF"/>
    <w:rsid w:val="002B0B48"/>
    <w:rsid w:val="002D4425"/>
    <w:rsid w:val="002D5965"/>
    <w:rsid w:val="002F3D38"/>
    <w:rsid w:val="00320FD3"/>
    <w:rsid w:val="00331571"/>
    <w:rsid w:val="003376DA"/>
    <w:rsid w:val="0034234E"/>
    <w:rsid w:val="003540FB"/>
    <w:rsid w:val="00372CE7"/>
    <w:rsid w:val="00374CE0"/>
    <w:rsid w:val="00390B81"/>
    <w:rsid w:val="003A0EAD"/>
    <w:rsid w:val="003B7F01"/>
    <w:rsid w:val="003C302E"/>
    <w:rsid w:val="003D05E4"/>
    <w:rsid w:val="003E32BC"/>
    <w:rsid w:val="003F4C48"/>
    <w:rsid w:val="00414533"/>
    <w:rsid w:val="00417088"/>
    <w:rsid w:val="00450274"/>
    <w:rsid w:val="004562F6"/>
    <w:rsid w:val="004963C2"/>
    <w:rsid w:val="004B2547"/>
    <w:rsid w:val="004B5FB9"/>
    <w:rsid w:val="004B71F9"/>
    <w:rsid w:val="004E1B11"/>
    <w:rsid w:val="00530638"/>
    <w:rsid w:val="00535EF3"/>
    <w:rsid w:val="00561A62"/>
    <w:rsid w:val="005D533C"/>
    <w:rsid w:val="005F41C5"/>
    <w:rsid w:val="00601878"/>
    <w:rsid w:val="0060603D"/>
    <w:rsid w:val="0063364F"/>
    <w:rsid w:val="00682AA4"/>
    <w:rsid w:val="006C744C"/>
    <w:rsid w:val="006E37D7"/>
    <w:rsid w:val="007159AE"/>
    <w:rsid w:val="00716046"/>
    <w:rsid w:val="007239BF"/>
    <w:rsid w:val="0074110E"/>
    <w:rsid w:val="007B2F7E"/>
    <w:rsid w:val="007F0004"/>
    <w:rsid w:val="007F7637"/>
    <w:rsid w:val="0081404E"/>
    <w:rsid w:val="0083054B"/>
    <w:rsid w:val="008335D1"/>
    <w:rsid w:val="008C659B"/>
    <w:rsid w:val="008D7089"/>
    <w:rsid w:val="008E5FC3"/>
    <w:rsid w:val="008F166C"/>
    <w:rsid w:val="008F195D"/>
    <w:rsid w:val="009045A5"/>
    <w:rsid w:val="009202CD"/>
    <w:rsid w:val="00943E99"/>
    <w:rsid w:val="0096538C"/>
    <w:rsid w:val="009658BE"/>
    <w:rsid w:val="009A3F97"/>
    <w:rsid w:val="009C640A"/>
    <w:rsid w:val="009D0282"/>
    <w:rsid w:val="009D5809"/>
    <w:rsid w:val="00A22834"/>
    <w:rsid w:val="00A25C94"/>
    <w:rsid w:val="00A25EB0"/>
    <w:rsid w:val="00A55024"/>
    <w:rsid w:val="00A8242A"/>
    <w:rsid w:val="00AB60F2"/>
    <w:rsid w:val="00B339CA"/>
    <w:rsid w:val="00B37EB8"/>
    <w:rsid w:val="00BA2C0F"/>
    <w:rsid w:val="00BA385A"/>
    <w:rsid w:val="00BD740C"/>
    <w:rsid w:val="00C003E8"/>
    <w:rsid w:val="00C44FC0"/>
    <w:rsid w:val="00C93A6B"/>
    <w:rsid w:val="00CB3E36"/>
    <w:rsid w:val="00CD3181"/>
    <w:rsid w:val="00CE5FAF"/>
    <w:rsid w:val="00CF7878"/>
    <w:rsid w:val="00D00D76"/>
    <w:rsid w:val="00D47595"/>
    <w:rsid w:val="00D760A3"/>
    <w:rsid w:val="00D95AD1"/>
    <w:rsid w:val="00DA422F"/>
    <w:rsid w:val="00DC65E5"/>
    <w:rsid w:val="00DD7ED8"/>
    <w:rsid w:val="00DF3AAF"/>
    <w:rsid w:val="00E172E8"/>
    <w:rsid w:val="00E36FE5"/>
    <w:rsid w:val="00E47AE5"/>
    <w:rsid w:val="00E56161"/>
    <w:rsid w:val="00E63077"/>
    <w:rsid w:val="00EE68C7"/>
    <w:rsid w:val="00F0185E"/>
    <w:rsid w:val="00F42405"/>
    <w:rsid w:val="00F63A1F"/>
    <w:rsid w:val="00F804C2"/>
    <w:rsid w:val="00F80745"/>
    <w:rsid w:val="00FA11BF"/>
    <w:rsid w:val="00FA6785"/>
    <w:rsid w:val="00FB23C6"/>
    <w:rsid w:val="00FE4817"/>
    <w:rsid w:val="00FF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89CD94"/>
  <w15:docId w15:val="{0A364796-9862-4EF7-BCFF-57008101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59B"/>
    <w:rPr>
      <w:rFonts w:ascii="Arial" w:hAnsi="Arial"/>
    </w:rPr>
  </w:style>
  <w:style w:type="paragraph" w:styleId="Heading1">
    <w:name w:val="heading 1"/>
    <w:basedOn w:val="Normal"/>
    <w:next w:val="Normal"/>
    <w:link w:val="Heading1Char"/>
    <w:uiPriority w:val="9"/>
    <w:qFormat/>
    <w:rsid w:val="00682AA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7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37EB8"/>
    <w:pPr>
      <w:shd w:val="clear" w:color="auto" w:fill="000080"/>
    </w:pPr>
    <w:rPr>
      <w:rFonts w:ascii="Tahoma" w:hAnsi="Tahoma" w:cs="Tahoma"/>
    </w:rPr>
  </w:style>
  <w:style w:type="character" w:styleId="Hyperlink">
    <w:name w:val="Hyperlink"/>
    <w:basedOn w:val="DefaultParagraphFont"/>
    <w:rsid w:val="002F3D38"/>
    <w:rPr>
      <w:color w:val="0000FF"/>
      <w:u w:val="single"/>
    </w:rPr>
  </w:style>
  <w:style w:type="character" w:customStyle="1" w:styleId="Heading1Char">
    <w:name w:val="Heading 1 Char"/>
    <w:basedOn w:val="DefaultParagraphFont"/>
    <w:link w:val="Heading1"/>
    <w:uiPriority w:val="9"/>
    <w:rsid w:val="00682AA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82AA4"/>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682AA4"/>
  </w:style>
  <w:style w:type="character" w:styleId="Strong">
    <w:name w:val="Strong"/>
    <w:basedOn w:val="DefaultParagraphFont"/>
    <w:uiPriority w:val="22"/>
    <w:qFormat/>
    <w:rsid w:val="00682AA4"/>
    <w:rPr>
      <w:b/>
      <w:bCs/>
    </w:rPr>
  </w:style>
  <w:style w:type="character" w:styleId="IntenseEmphasis">
    <w:name w:val="Intense Emphasis"/>
    <w:basedOn w:val="DefaultParagraphFont"/>
    <w:uiPriority w:val="21"/>
    <w:qFormat/>
    <w:rsid w:val="00682AA4"/>
    <w:rPr>
      <w:i/>
      <w:iCs/>
      <w:color w:val="4F81BD" w:themeColor="accent1"/>
    </w:rPr>
  </w:style>
  <w:style w:type="paragraph" w:styleId="BalloonText">
    <w:name w:val="Balloon Text"/>
    <w:basedOn w:val="Normal"/>
    <w:link w:val="BalloonTextChar"/>
    <w:semiHidden/>
    <w:unhideWhenUsed/>
    <w:rsid w:val="00417088"/>
    <w:rPr>
      <w:rFonts w:ascii="Segoe UI" w:hAnsi="Segoe UI" w:cs="Segoe UI"/>
      <w:sz w:val="18"/>
      <w:szCs w:val="18"/>
    </w:rPr>
  </w:style>
  <w:style w:type="character" w:customStyle="1" w:styleId="BalloonTextChar">
    <w:name w:val="Balloon Text Char"/>
    <w:basedOn w:val="DefaultParagraphFont"/>
    <w:link w:val="BalloonText"/>
    <w:semiHidden/>
    <w:rsid w:val="00417088"/>
    <w:rPr>
      <w:rFonts w:ascii="Segoe UI" w:hAnsi="Segoe UI" w:cs="Segoe UI"/>
      <w:sz w:val="18"/>
      <w:szCs w:val="18"/>
    </w:rPr>
  </w:style>
  <w:style w:type="paragraph" w:styleId="Header">
    <w:name w:val="header"/>
    <w:basedOn w:val="Normal"/>
    <w:link w:val="HeaderChar"/>
    <w:unhideWhenUsed/>
    <w:rsid w:val="001D2FAB"/>
    <w:pPr>
      <w:tabs>
        <w:tab w:val="center" w:pos="4680"/>
        <w:tab w:val="right" w:pos="9360"/>
      </w:tabs>
    </w:pPr>
  </w:style>
  <w:style w:type="character" w:customStyle="1" w:styleId="HeaderChar">
    <w:name w:val="Header Char"/>
    <w:basedOn w:val="DefaultParagraphFont"/>
    <w:link w:val="Header"/>
    <w:rsid w:val="001D2FAB"/>
    <w:rPr>
      <w:rFonts w:ascii="Arial" w:hAnsi="Arial"/>
    </w:rPr>
  </w:style>
  <w:style w:type="paragraph" w:styleId="Footer">
    <w:name w:val="footer"/>
    <w:basedOn w:val="Normal"/>
    <w:link w:val="FooterChar"/>
    <w:uiPriority w:val="99"/>
    <w:unhideWhenUsed/>
    <w:rsid w:val="001D2FAB"/>
    <w:pPr>
      <w:tabs>
        <w:tab w:val="center" w:pos="4680"/>
        <w:tab w:val="right" w:pos="9360"/>
      </w:tabs>
    </w:pPr>
  </w:style>
  <w:style w:type="character" w:customStyle="1" w:styleId="FooterChar">
    <w:name w:val="Footer Char"/>
    <w:basedOn w:val="DefaultParagraphFont"/>
    <w:link w:val="Footer"/>
    <w:uiPriority w:val="99"/>
    <w:rsid w:val="001D2FAB"/>
    <w:rPr>
      <w:rFonts w:ascii="Arial" w:hAnsi="Arial"/>
    </w:rPr>
  </w:style>
  <w:style w:type="paragraph" w:customStyle="1" w:styleId="Default">
    <w:name w:val="Default"/>
    <w:rsid w:val="005D533C"/>
    <w:pPr>
      <w:autoSpaceDE w:val="0"/>
      <w:autoSpaceDN w:val="0"/>
      <w:adjustRightInd w:val="0"/>
    </w:pPr>
    <w:rPr>
      <w:rFonts w:ascii="Arial Black" w:eastAsia="Batang"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6473">
      <w:bodyDiv w:val="1"/>
      <w:marLeft w:val="0"/>
      <w:marRight w:val="0"/>
      <w:marTop w:val="0"/>
      <w:marBottom w:val="0"/>
      <w:divBdr>
        <w:top w:val="none" w:sz="0" w:space="0" w:color="auto"/>
        <w:left w:val="none" w:sz="0" w:space="0" w:color="auto"/>
        <w:bottom w:val="none" w:sz="0" w:space="0" w:color="auto"/>
        <w:right w:val="none" w:sz="0" w:space="0" w:color="auto"/>
      </w:divBdr>
    </w:div>
    <w:div w:id="1012344478">
      <w:bodyDiv w:val="1"/>
      <w:marLeft w:val="0"/>
      <w:marRight w:val="0"/>
      <w:marTop w:val="0"/>
      <w:marBottom w:val="0"/>
      <w:divBdr>
        <w:top w:val="none" w:sz="0" w:space="0" w:color="auto"/>
        <w:left w:val="none" w:sz="0" w:space="0" w:color="auto"/>
        <w:bottom w:val="none" w:sz="0" w:space="0" w:color="auto"/>
        <w:right w:val="none" w:sz="0" w:space="0" w:color="auto"/>
      </w:divBdr>
    </w:div>
    <w:div w:id="1423839502">
      <w:bodyDiv w:val="1"/>
      <w:marLeft w:val="0"/>
      <w:marRight w:val="0"/>
      <w:marTop w:val="0"/>
      <w:marBottom w:val="0"/>
      <w:divBdr>
        <w:top w:val="none" w:sz="0" w:space="0" w:color="auto"/>
        <w:left w:val="none" w:sz="0" w:space="0" w:color="auto"/>
        <w:bottom w:val="none" w:sz="0" w:space="0" w:color="auto"/>
        <w:right w:val="none" w:sz="0" w:space="0" w:color="auto"/>
      </w:divBdr>
    </w:div>
    <w:div w:id="206085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13BDF-5EDB-4ED0-9324-BCC8BA32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PPAI Webinar Request Form</vt:lpstr>
    </vt:vector>
  </TitlesOfParts>
  <Company>Home</Company>
  <LinksUpToDate>false</LinksUpToDate>
  <CharactersWithSpaces>3274</CharactersWithSpaces>
  <SharedDoc>false</SharedDoc>
  <HLinks>
    <vt:vector size="6" baseType="variant">
      <vt:variant>
        <vt:i4>4915321</vt:i4>
      </vt:variant>
      <vt:variant>
        <vt:i4>4</vt:i4>
      </vt:variant>
      <vt:variant>
        <vt:i4>0</vt:i4>
      </vt:variant>
      <vt:variant>
        <vt:i4>5</vt:i4>
      </vt:variant>
      <vt:variant>
        <vt:lpwstr>mailto:lauram@ppai.org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PPAI Webinar Request Form</dc:title>
  <dc:subject/>
  <dc:creator>Joe Dieter</dc:creator>
  <cp:keywords/>
  <dc:description/>
  <cp:lastModifiedBy>Valerie Schenewerk</cp:lastModifiedBy>
  <cp:revision>2</cp:revision>
  <cp:lastPrinted>2016-11-15T20:30:00Z</cp:lastPrinted>
  <dcterms:created xsi:type="dcterms:W3CDTF">2020-01-16T18:40:00Z</dcterms:created>
  <dcterms:modified xsi:type="dcterms:W3CDTF">2020-01-16T18:40:00Z</dcterms:modified>
</cp:coreProperties>
</file>